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E3" w:rsidRPr="00C814E3" w:rsidRDefault="00C814E3" w:rsidP="00C814E3">
      <w:pPr>
        <w:rPr>
          <w:rFonts w:ascii="Arial" w:eastAsia="Times New Roman" w:hAnsi="Arial" w:cs="Arial"/>
          <w:b/>
          <w:lang w:eastAsia="de-DE"/>
        </w:rPr>
      </w:pPr>
      <w:r w:rsidRPr="00C814E3">
        <w:rPr>
          <w:rFonts w:ascii="Arial" w:eastAsia="Times New Roman" w:hAnsi="Arial" w:cs="Arial"/>
          <w:b/>
          <w:lang w:eastAsia="de-DE"/>
        </w:rPr>
        <w:t>Publikationen</w:t>
      </w:r>
      <w:r w:rsidRPr="00C814E3">
        <w:rPr>
          <w:rFonts w:ascii="Arial" w:eastAsia="Times New Roman" w:hAnsi="Arial" w:cs="Arial"/>
          <w:b/>
          <w:lang w:eastAsia="de-DE"/>
        </w:rPr>
        <w:t xml:space="preserve"> PD Dr. med. Götz Welsch</w:t>
      </w:r>
      <w:r w:rsidRPr="00C814E3">
        <w:rPr>
          <w:rFonts w:ascii="Arial" w:eastAsia="Times New Roman" w:hAnsi="Arial" w:cs="Arial"/>
          <w:b/>
          <w:lang w:eastAsia="de-DE"/>
        </w:rPr>
        <w:t>: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Guermazi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A, Roemer FW,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Alizai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H,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Winalski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CS, Welsch G,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Brittberg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M,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S. State of the Art: MR Imaging after Knee Cartilage Repair Surgery. Radiology. 2015 Oct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;277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 xml:space="preserve">(1):23-43. 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Golditz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T, Welsch GH,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Pachowsky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M,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Hennig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FF, Pfeifer K,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Steib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S. A multimodal approach to ankle instability: Interrelations between subjective and objective assessments of ankle status in athletes. J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Orthop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Res. 2015 Aug 26 [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Epub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ahead of print] 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r>
        <w:rPr>
          <w:rFonts w:ascii="Arial" w:hAnsi="Arial" w:cs="Arial"/>
          <w:sz w:val="16"/>
          <w:szCs w:val="16"/>
          <w:lang w:eastAsia="de-DE"/>
        </w:rPr>
        <w:t xml:space="preserve">Hebenstreit F, Leibold A, Krinner S, Welsch G, Lochmann M,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Eskofier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BM. </w:t>
      </w:r>
      <w:r>
        <w:rPr>
          <w:rFonts w:ascii="Arial" w:hAnsi="Arial" w:cs="Arial"/>
          <w:sz w:val="16"/>
          <w:szCs w:val="16"/>
          <w:lang w:val="en-GB" w:eastAsia="de-DE"/>
        </w:rPr>
        <w:t xml:space="preserve">Effect of walking speed on gait sub phase durations. Hum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Mov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Sci. 2015 Oct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;43:118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>-24.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Gelse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K, Riedel D,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Pachowsky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M,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Hennig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FF,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Welsch GH. Limited integrative repair capacity of native cartilage autografts within cartilage defects in a sheep model. J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Orthop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Res. 2015 Mar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;33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>(3):390-7.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Widhalm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HK,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Apprich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Welsch GH,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Zbyn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Sadoghi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P,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Vekszler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G,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Hamböck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M, Weber M,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Hajdu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S. Optimized cartilage visualization using 7-T sodium ((23)Na) imaging after patella dislocation. Knee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Surg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Sports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Traumatol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Arthrosc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>. 2014 Nov 28. [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Epub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ahead of print]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r>
        <w:rPr>
          <w:rFonts w:ascii="Arial" w:hAnsi="Arial" w:cs="Arial"/>
          <w:sz w:val="16"/>
          <w:szCs w:val="16"/>
          <w:lang w:val="en-GB" w:eastAsia="de-DE"/>
        </w:rPr>
        <w:t xml:space="preserve">Renner N,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Krönke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G,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Rech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J,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Uder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M,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Janka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R, Lauer L, Paul D,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Herz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B,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Schlechtweg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P,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Hennig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FF,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Schett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G, Welsch G. Anti–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citrullinated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protein antibody positivity correlates with cartilage damage and proteoglycan levels in patients with rheumatoid arthritis in the hand joints. Arthritis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Rheumatol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>. 2014 Dec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;66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>(12):3283-8.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Pachowsky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ML, Werner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Marlovits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Stelzeneder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D, Renner N,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Welsch GH. 3D-isotropic high-resolution morphological imaging and quantitative T2 mapping as biomarkers for gender related differences after matrix-associated autologous chondrocyte transplantation (MACT). J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Orthop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Res. 2014 Jul 11. </w:t>
      </w:r>
      <w:proofErr w:type="spellStart"/>
      <w:proofErr w:type="gramStart"/>
      <w:r>
        <w:rPr>
          <w:rFonts w:ascii="Arial" w:hAnsi="Arial" w:cs="Arial"/>
          <w:sz w:val="16"/>
          <w:szCs w:val="16"/>
          <w:lang w:val="en-GB" w:eastAsia="de-DE"/>
        </w:rPr>
        <w:t>doi</w:t>
      </w:r>
      <w:proofErr w:type="spellEnd"/>
      <w:proofErr w:type="gramEnd"/>
      <w:r>
        <w:rPr>
          <w:rFonts w:ascii="Arial" w:hAnsi="Arial" w:cs="Arial"/>
          <w:sz w:val="16"/>
          <w:szCs w:val="16"/>
          <w:lang w:val="en-GB" w:eastAsia="de-DE"/>
        </w:rPr>
        <w:t>: 10.1002/jor.22682. [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Epub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ahead of print]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r>
        <w:rPr>
          <w:rFonts w:ascii="Arial" w:hAnsi="Arial" w:cs="Arial"/>
          <w:sz w:val="16"/>
          <w:szCs w:val="16"/>
          <w:lang w:eastAsia="de-DE"/>
        </w:rPr>
        <w:t xml:space="preserve">Jungmann PM, Baum T, Bauer JS,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Karampinos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DC,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Erdle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B, Link TM, Li X,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Rummeny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EJ,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Woertler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K, Welsch GH. </w:t>
      </w:r>
      <w:r>
        <w:rPr>
          <w:rFonts w:ascii="Arial" w:hAnsi="Arial" w:cs="Arial"/>
          <w:sz w:val="16"/>
          <w:szCs w:val="16"/>
          <w:lang w:val="en-GB" w:eastAsia="de-DE"/>
        </w:rPr>
        <w:t xml:space="preserve">Cartilage Repair Surgery: Outcome Evaluation by Using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Noninvasive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Cartilage Biomarkers Based on Quantitative MRI Techniques? Biomed Res Int. 2014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;2014:840170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 xml:space="preserve">.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Epub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2014 May 4. Review.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proofErr w:type="spellStart"/>
      <w:r>
        <w:rPr>
          <w:rFonts w:ascii="Arial" w:hAnsi="Arial" w:cs="Arial"/>
          <w:sz w:val="16"/>
          <w:szCs w:val="16"/>
          <w:lang w:eastAsia="de-DE"/>
        </w:rPr>
        <w:t>Golditz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T,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Steib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S, Pfeifer K,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Uder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M,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Gelse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K, Janka R, Hennig FF, Welsch GH. </w:t>
      </w:r>
      <w:r>
        <w:rPr>
          <w:rFonts w:ascii="Arial" w:hAnsi="Arial" w:cs="Arial"/>
          <w:sz w:val="16"/>
          <w:szCs w:val="16"/>
          <w:lang w:val="en-GB" w:eastAsia="de-DE"/>
        </w:rPr>
        <w:t xml:space="preserve">Functional ankle instability as a risk factor for osteoarthritis: using T2-mapping to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analyze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early cartilage degeneration in the ankle joint of young athletes. Osteoarthritis Cartilage. 2014 May 9.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pii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>: S1063-4584(14)01067-X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r>
        <w:rPr>
          <w:rFonts w:ascii="Arial" w:hAnsi="Arial" w:cs="Arial"/>
          <w:sz w:val="16"/>
          <w:szCs w:val="16"/>
          <w:lang w:val="en-GB" w:eastAsia="de-DE"/>
        </w:rPr>
        <w:t xml:space="preserve">Roemer FW,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Guermazi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Apprich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Marlovits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Niu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J, Hunter DJ, Welsch GH. Whole joint MRI assessment of surgical cartilage repair of the knee: Cartilage Repair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OsteoArthritis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Knee Score (CROAKS). Osteoarthritis Cartilage. </w:t>
      </w:r>
      <w:r>
        <w:rPr>
          <w:rFonts w:ascii="Arial" w:hAnsi="Arial" w:cs="Arial"/>
          <w:sz w:val="16"/>
          <w:szCs w:val="16"/>
          <w:lang w:val="pt-BR" w:eastAsia="de-DE"/>
        </w:rPr>
        <w:t>2014 Jun;22(6):779-99.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r>
        <w:rPr>
          <w:rFonts w:ascii="Arial" w:hAnsi="Arial" w:cs="Arial"/>
          <w:sz w:val="16"/>
          <w:szCs w:val="16"/>
          <w:lang w:val="en-GB" w:eastAsia="de-DE"/>
        </w:rPr>
        <w:t xml:space="preserve">Hesper T,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Hosalkar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HS,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Bittersohl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D, Welsch GH,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Krauspe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R,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Zilkens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C,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Bittersohl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B. T2* mapping for articular cartilage assessment: principles, current applications, and future prospects. Skeletal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Radiol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>. 2014 Mar 19. [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Epub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ahead of print]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r>
        <w:rPr>
          <w:rFonts w:ascii="Arial" w:hAnsi="Arial" w:cs="Arial"/>
          <w:sz w:val="16"/>
          <w:szCs w:val="16"/>
          <w:lang w:eastAsia="de-DE"/>
        </w:rPr>
        <w:t xml:space="preserve">Mauerer A, Lange B, Welsch GH, Heidenau F, Adler W, Forst R, Richter RH. </w:t>
      </w:r>
      <w:r>
        <w:rPr>
          <w:rFonts w:ascii="Arial" w:hAnsi="Arial" w:cs="Arial"/>
          <w:sz w:val="16"/>
          <w:szCs w:val="16"/>
          <w:lang w:val="en-GB" w:eastAsia="de-DE"/>
        </w:rPr>
        <w:t xml:space="preserve">Release of Cu2+ from a copper-filled TiO2 coating in a rabbit model for total knee arthroplasty. J Mater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Sci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Mater Med. 2014 Mar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;25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>(3):813-21.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r>
        <w:rPr>
          <w:rFonts w:ascii="Arial" w:hAnsi="Arial" w:cs="Arial"/>
          <w:sz w:val="16"/>
          <w:szCs w:val="16"/>
          <w:lang w:val="en-GB" w:eastAsia="de-DE"/>
        </w:rPr>
        <w:t xml:space="preserve">de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Windt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TS, Welsch GH,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Brittberg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M,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Vonk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L,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Marlovits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Saris DB, Blackman AJ, Smith MV,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Flanigan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DC,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Matava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MJ, Wright RW, Brophy RH. Correlation between magnetic resonance imaging and clinical outcomes after knee cartilage repair: letter to the editor. Am J Sports Med. 2013 Nov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;41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>(11):NP48-50.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Pachowsky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ML,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Apprich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Mauerer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Zbyn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Welsch GH. Impact of different coils on biochemical T2 and T2* relaxation time mapping of articular patella cartilage. </w:t>
      </w:r>
      <w:proofErr w:type="spellStart"/>
      <w:r>
        <w:rPr>
          <w:rFonts w:ascii="Arial" w:hAnsi="Arial" w:cs="Arial"/>
          <w:sz w:val="16"/>
          <w:szCs w:val="16"/>
          <w:lang w:val="it-IT" w:eastAsia="de-DE"/>
        </w:rPr>
        <w:t>Skeletal</w:t>
      </w:r>
      <w:proofErr w:type="spellEnd"/>
      <w:r>
        <w:rPr>
          <w:rFonts w:ascii="Arial" w:hAnsi="Arial" w:cs="Arial"/>
          <w:sz w:val="16"/>
          <w:szCs w:val="16"/>
          <w:lang w:val="it-IT"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it-IT" w:eastAsia="de-DE"/>
        </w:rPr>
        <w:t>Radiol</w:t>
      </w:r>
      <w:proofErr w:type="spellEnd"/>
      <w:r>
        <w:rPr>
          <w:rFonts w:ascii="Arial" w:hAnsi="Arial" w:cs="Arial"/>
          <w:sz w:val="16"/>
          <w:szCs w:val="16"/>
          <w:lang w:val="it-IT" w:eastAsia="de-DE"/>
        </w:rPr>
        <w:t xml:space="preserve">. 2013 Nov;42(11):1565-72. 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Steib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Hentschke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C, Welsch G, Pfeifer K,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Zech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A. Effects of fatiguing treadmill running on sensorimotor control in athletes with and without functional ankle instability.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Clin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Biomech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(Bristol, Avon). 2013 Aug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;28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 xml:space="preserve">(7):790-5. 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r>
        <w:rPr>
          <w:rFonts w:ascii="Arial" w:hAnsi="Arial" w:cs="Arial"/>
          <w:sz w:val="16"/>
          <w:szCs w:val="16"/>
          <w:lang w:val="en-GB" w:eastAsia="de-DE"/>
        </w:rPr>
        <w:t xml:space="preserve">Niemeyer P,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Andereya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Angele P,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Ateschrang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Aurich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M, Baumann M, Behrens, P, Bosch U,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Erggelet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C,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Fickert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Fritz J,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Gebhard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H,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Gelse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K,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Günther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D,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Hoburg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, A,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Kasten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P,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Kolombe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T,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Madry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H,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Marlovits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Meenen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NM, Müller PE,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Nöth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U, Petersen JP,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Pietschmann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M, Richter W,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Rolauffs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B,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Rhunau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K,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Schewe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B,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Steinert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Steinwachs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MR, Welsch GH,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Zinser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W, Albrecht D. [Autologous chondrocyte implantation (ACI) for cartilage defects of the knee: a guideline by the working group "Tissue Regeneration" of the German Society of Orthopaedic Surgery and Traumatology (DGOU)]. Z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Orthop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Unfall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>. 2013 Feb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;151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 xml:space="preserve">(1):38-47. 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Herz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B, Albrecht A,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Englbrecht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M, Welsch GH,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Uder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M, Renner N,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Schlechtweg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P, Paul D, Lauer L,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Engelke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K,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Janka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R,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Rech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J,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Schett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G,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Finzel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S. Osteitis and synovitis, but not bone erosion, is associated with proteoglycan loss and microstructure damage in the cartilage of patients with rheumatoid arthritis. Ann Rheum Dis. 2013 Apr 26. [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Epub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ahead of print]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Pachowsky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ML,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Wondrasch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B,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Apprich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Marlovits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Mauerer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A, Welsch GH,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Blanke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M. In vivo evaluation of biomechanical properties in the patellofemoral joint after matrix-associated autologous chondrocyte transplantation by means of quantitative T2 MRI. Knee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Surg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Sports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Traumatol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Arthrosc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>. 2013 May 21. [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Epub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ahead of print]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r>
        <w:rPr>
          <w:rFonts w:ascii="Arial" w:hAnsi="Arial" w:cs="Arial"/>
          <w:sz w:val="16"/>
          <w:szCs w:val="16"/>
          <w:lang w:val="nl-NL" w:eastAsia="de-DE"/>
        </w:rPr>
        <w:t xml:space="preserve">de Windt TS, Welsch GH, Brittberg M, Vonk LA, Marlovits S, Trattnig S, Saris DB. </w:t>
      </w:r>
      <w:r>
        <w:rPr>
          <w:rFonts w:ascii="Arial" w:hAnsi="Arial" w:cs="Arial"/>
          <w:sz w:val="16"/>
          <w:szCs w:val="16"/>
          <w:lang w:val="en-GB" w:eastAsia="de-DE"/>
        </w:rPr>
        <w:t>Is Magnetic Resonance Imaging Reliable in Predicting Clinical Outcome After Articular Cartilage Repair of the Knee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?: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 xml:space="preserve"> A Systematic Review and Meta-analysis. Am J Sports Med. 2013 Jan 30. [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Epub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ahead of print]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Marlovits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Aldrian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Wondrasch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B, Zak L, Albrecht C, Welsch G,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S. Clinical and radiological outcomes 5 years after matrix-induced autologous chondrocyte implantation in patients with symptomatic, traumatic chondral defects. Am J Sports Med. 2012 Oct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;40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 xml:space="preserve">(10):2273-80.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Epub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2012 Aug 24. 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Welsch G,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Domayer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Apprich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S. MR imaging of postoperative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talar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dome lesions.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Semin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Musculoskelet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Radiol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>. 2012 Jul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;16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 xml:space="preserve">(3):177-84. 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Epub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2012 Jul 31. 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Zbýň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Stelzeneder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D, Welsch GH,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Negrin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LL,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Juras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V,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Mayerhoefer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ME,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Szomolanyi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P,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Bogner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W,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Domayer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SE, Weber M,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S. Evaluation of native hyaline cartilage and repair tissue after two cartilage repair surgery techniques with 23Na MR imaging at 7 T: initial experience. Osteoarthritis Cartilage. 2012 Aug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;20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 xml:space="preserve">(8):837-45.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Epub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2012 Apr 28. 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US" w:eastAsia="de-DE"/>
        </w:rPr>
      </w:pPr>
      <w:r>
        <w:rPr>
          <w:rFonts w:ascii="Arial" w:hAnsi="Arial" w:cs="Arial"/>
          <w:sz w:val="16"/>
          <w:szCs w:val="16"/>
          <w:lang w:val="en-US" w:eastAsia="de-DE"/>
        </w:rPr>
        <w:t xml:space="preserve">Welsch GH, </w:t>
      </w:r>
      <w:proofErr w:type="spellStart"/>
      <w:r>
        <w:rPr>
          <w:rFonts w:ascii="Arial" w:hAnsi="Arial" w:cs="Arial"/>
          <w:sz w:val="16"/>
          <w:szCs w:val="16"/>
          <w:lang w:val="en-US" w:eastAsia="de-DE"/>
        </w:rPr>
        <w:t>Juras</w:t>
      </w:r>
      <w:proofErr w:type="spellEnd"/>
      <w:r>
        <w:rPr>
          <w:rFonts w:ascii="Arial" w:hAnsi="Arial" w:cs="Arial"/>
          <w:sz w:val="16"/>
          <w:szCs w:val="16"/>
          <w:lang w:val="en-US" w:eastAsia="de-DE"/>
        </w:rPr>
        <w:t xml:space="preserve"> V, </w:t>
      </w:r>
      <w:proofErr w:type="spellStart"/>
      <w:r>
        <w:rPr>
          <w:rFonts w:ascii="Arial" w:hAnsi="Arial" w:cs="Arial"/>
          <w:sz w:val="16"/>
          <w:szCs w:val="16"/>
          <w:lang w:val="en-US" w:eastAsia="de-DE"/>
        </w:rPr>
        <w:t>Szomolanyi</w:t>
      </w:r>
      <w:proofErr w:type="spellEnd"/>
      <w:r>
        <w:rPr>
          <w:rFonts w:ascii="Arial" w:hAnsi="Arial" w:cs="Arial"/>
          <w:sz w:val="16"/>
          <w:szCs w:val="16"/>
          <w:lang w:val="en-US" w:eastAsia="de-DE"/>
        </w:rPr>
        <w:t xml:space="preserve"> P, </w:t>
      </w:r>
      <w:proofErr w:type="spellStart"/>
      <w:r>
        <w:rPr>
          <w:rFonts w:ascii="Arial" w:hAnsi="Arial" w:cs="Arial"/>
          <w:sz w:val="16"/>
          <w:szCs w:val="16"/>
          <w:lang w:val="en-US" w:eastAsia="de-DE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US" w:eastAsia="de-DE"/>
        </w:rPr>
        <w:t xml:space="preserve"> TC, Baer P, </w:t>
      </w:r>
      <w:proofErr w:type="spellStart"/>
      <w:r>
        <w:rPr>
          <w:rFonts w:ascii="Arial" w:hAnsi="Arial" w:cs="Arial"/>
          <w:sz w:val="16"/>
          <w:szCs w:val="16"/>
          <w:lang w:val="en-US" w:eastAsia="de-DE"/>
        </w:rPr>
        <w:t>Kronnerwetter</w:t>
      </w:r>
      <w:proofErr w:type="spellEnd"/>
      <w:r>
        <w:rPr>
          <w:rFonts w:ascii="Arial" w:hAnsi="Arial" w:cs="Arial"/>
          <w:sz w:val="16"/>
          <w:szCs w:val="16"/>
          <w:lang w:val="en-US" w:eastAsia="de-DE"/>
        </w:rPr>
        <w:t xml:space="preserve"> C, </w:t>
      </w:r>
      <w:proofErr w:type="spellStart"/>
      <w:r>
        <w:rPr>
          <w:rFonts w:ascii="Arial" w:hAnsi="Arial" w:cs="Arial"/>
          <w:sz w:val="16"/>
          <w:szCs w:val="16"/>
          <w:lang w:val="en-US" w:eastAsia="de-DE"/>
        </w:rPr>
        <w:t>Blanke</w:t>
      </w:r>
      <w:proofErr w:type="spellEnd"/>
      <w:r>
        <w:rPr>
          <w:rFonts w:ascii="Arial" w:hAnsi="Arial" w:cs="Arial"/>
          <w:sz w:val="16"/>
          <w:szCs w:val="16"/>
          <w:lang w:val="en-US" w:eastAsia="de-DE"/>
        </w:rPr>
        <w:t xml:space="preserve"> </w:t>
      </w:r>
      <w:r>
        <w:rPr>
          <w:rFonts w:ascii="Arial" w:hAnsi="Arial" w:cs="Arial"/>
          <w:sz w:val="16"/>
          <w:szCs w:val="16"/>
          <w:lang w:val="en-GB" w:eastAsia="de-DE"/>
        </w:rPr>
        <w:t xml:space="preserve">M, Fujita H,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S. Magnetic resonance imaging of the knee at 3 and 7 Tesla:</w:t>
      </w:r>
      <w:r>
        <w:rPr>
          <w:rFonts w:ascii="Arial" w:hAnsi="Arial" w:cs="Arial"/>
          <w:sz w:val="16"/>
          <w:szCs w:val="16"/>
          <w:lang w:val="en-US" w:eastAsia="de-DE"/>
        </w:rPr>
        <w:t xml:space="preserve"> </w:t>
      </w:r>
      <w:r>
        <w:rPr>
          <w:rFonts w:ascii="Arial" w:hAnsi="Arial" w:cs="Arial"/>
          <w:sz w:val="16"/>
          <w:szCs w:val="16"/>
          <w:lang w:val="en-GB" w:eastAsia="de-DE"/>
        </w:rPr>
        <w:t>a comparison using dedicated multi-channel coils and optimised 2D and 3D</w:t>
      </w:r>
      <w:r>
        <w:rPr>
          <w:rFonts w:ascii="Arial" w:hAnsi="Arial" w:cs="Arial"/>
          <w:sz w:val="16"/>
          <w:szCs w:val="16"/>
          <w:lang w:val="en-US" w:eastAsia="de-DE"/>
        </w:rPr>
        <w:t xml:space="preserve"> </w:t>
      </w:r>
      <w:r>
        <w:rPr>
          <w:rFonts w:ascii="Arial" w:hAnsi="Arial" w:cs="Arial"/>
          <w:sz w:val="16"/>
          <w:szCs w:val="16"/>
          <w:lang w:val="en-GB" w:eastAsia="de-DE"/>
        </w:rPr>
        <w:t xml:space="preserve">protocols.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Eur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Radiol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>. 2012 Sep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;22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 xml:space="preserve">(9):1852-9.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Epub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2012 Apr 27.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Stelzeneder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D,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Kovács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BK,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Goed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Welsch GH, Hirschfeld C,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Paternostro-Sluga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T, Friedrich KM,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TC,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S. Effect of short-term unloading on T2 relaxation time in the lumbar intervertebral disc--in vivo magnetic resonance imaging study at 3.0 tesla. Spine J. 2012 Mar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;12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 xml:space="preserve">(3):257-64. 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proofErr w:type="spellStart"/>
      <w:r>
        <w:rPr>
          <w:rFonts w:ascii="Arial" w:hAnsi="Arial" w:cs="Arial"/>
          <w:sz w:val="16"/>
          <w:szCs w:val="16"/>
          <w:lang w:val="en-US" w:eastAsia="de-DE"/>
        </w:rPr>
        <w:t>Apprich</w:t>
      </w:r>
      <w:proofErr w:type="spellEnd"/>
      <w:r>
        <w:rPr>
          <w:rFonts w:ascii="Arial" w:hAnsi="Arial" w:cs="Arial"/>
          <w:sz w:val="16"/>
          <w:szCs w:val="16"/>
          <w:lang w:val="en-US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US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US" w:eastAsia="de-DE"/>
        </w:rPr>
        <w:t xml:space="preserve"> S, Welsch GH, </w:t>
      </w:r>
      <w:proofErr w:type="spellStart"/>
      <w:r>
        <w:rPr>
          <w:rFonts w:ascii="Arial" w:hAnsi="Arial" w:cs="Arial"/>
          <w:sz w:val="16"/>
          <w:szCs w:val="16"/>
          <w:lang w:val="en-US" w:eastAsia="de-DE"/>
        </w:rPr>
        <w:t>Noebauer-Huhmann</w:t>
      </w:r>
      <w:proofErr w:type="spellEnd"/>
      <w:r>
        <w:rPr>
          <w:rFonts w:ascii="Arial" w:hAnsi="Arial" w:cs="Arial"/>
          <w:sz w:val="16"/>
          <w:szCs w:val="16"/>
          <w:lang w:val="en-US" w:eastAsia="de-DE"/>
        </w:rPr>
        <w:t xml:space="preserve"> IM, </w:t>
      </w:r>
      <w:proofErr w:type="spellStart"/>
      <w:r>
        <w:rPr>
          <w:rFonts w:ascii="Arial" w:hAnsi="Arial" w:cs="Arial"/>
          <w:sz w:val="16"/>
          <w:szCs w:val="16"/>
          <w:lang w:val="en-US" w:eastAsia="de-DE"/>
        </w:rPr>
        <w:t>Sokolowski</w:t>
      </w:r>
      <w:proofErr w:type="spellEnd"/>
      <w:r>
        <w:rPr>
          <w:rFonts w:ascii="Arial" w:hAnsi="Arial" w:cs="Arial"/>
          <w:sz w:val="16"/>
          <w:szCs w:val="16"/>
          <w:lang w:val="en-US" w:eastAsia="de-DE"/>
        </w:rPr>
        <w:t xml:space="preserve"> M, </w:t>
      </w:r>
      <w:r>
        <w:rPr>
          <w:rFonts w:ascii="Arial" w:hAnsi="Arial" w:cs="Arial"/>
          <w:sz w:val="16"/>
          <w:szCs w:val="16"/>
          <w:lang w:val="en-GB" w:eastAsia="de-DE"/>
        </w:rPr>
        <w:t xml:space="preserve">Hirschfeld C,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Stelzeneder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D,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Domayer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S. Assessment of articular cartilage repair tissue after matrix-associated autologous chondrocyte transplantation or the</w:t>
      </w:r>
      <w:r>
        <w:rPr>
          <w:rFonts w:ascii="Arial" w:hAnsi="Arial" w:cs="Arial"/>
          <w:sz w:val="16"/>
          <w:szCs w:val="16"/>
          <w:lang w:val="en-US"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lastRenderedPageBreak/>
        <w:t>microfracture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technique in the ankle joint using diffusion-weighted imaging at 3 Tesla. Osteoarthritis Cartilage. 2012 Jul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;20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 xml:space="preserve">(7):703-11.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Epub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2012 Mar 21. Erratum in: Osteoarthritis Cartilage. 2012 Sep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;20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 xml:space="preserve">(9):1056.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Sokolwski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, M [corrected to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Sokolowski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, M]. 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Mayerhoefer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ME,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Stelzeneder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D,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Bachbauer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W, Welsch GH,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TC,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Szczypinski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P, Weber M, Peters NH,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Fruehwald-Pallamar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J,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Puchner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S. Quantitative analysis of lumbar intervertebral disc abnormalities at 3.0 Tesla: value of 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T(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>2) texture features and geometric parameters. NMR Biomed. 2012 Jun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;25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 xml:space="preserve">(6):866-72.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Epub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2011 Dec 9.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Dickschas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J, Welsch G,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Strecker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W,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Schöffl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V. Matrix-associated autologous chondrocyte transplantation combined with iliac crest bone graft for reconstruction of talus necrosis due to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villonodular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synovitis. J Foot Ankle Surg. 2012 Jan-Feb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;51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 xml:space="preserve">(1):87-90.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Epub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2011 Nov 21. 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Apprich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TC, Welsch GH,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Bonel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H,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Siebenrock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KA, Kim YJ,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Dudda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M. Evaluation of articular cartilage in patients with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femoroacetabular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impingement (FAI) using T2* mapping at different time points at 3.0 Tesla MRI: a feasibility study. Skeletal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Radiol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>. 2011 Nov 6. [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Epub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ahead of print] 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Widhalm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HK,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Marlovits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Welsch GH,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Dirisamer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Neuhold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A, van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Griensven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M,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Seemann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R,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Vécsei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V,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Widhalm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K. Obesity-related juvenile form of cartilage lesions: a new affliction in the knees of morbidly obese children and adolescents.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Eur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Radiol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>. 2011 Sep 21. [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Epub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ahead of print] 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eastAsia="de-DE"/>
        </w:rPr>
      </w:pPr>
      <w:r>
        <w:rPr>
          <w:rFonts w:ascii="Arial" w:hAnsi="Arial" w:cs="Arial"/>
          <w:sz w:val="16"/>
          <w:szCs w:val="16"/>
          <w:lang w:val="en-GB"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Bieri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O,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Ganter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C, Welsch GH,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TC,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Scheffler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K. Fast diffusion-weighted steady state free precession imaging of in vivo knee cartilage.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Magn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Reson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Med. 2011 Aug 19. [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Epub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  ahead of print] 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eastAsia="de-DE"/>
        </w:rPr>
      </w:pPr>
      <w:r>
        <w:rPr>
          <w:rFonts w:ascii="Arial" w:hAnsi="Arial" w:cs="Arial"/>
          <w:sz w:val="16"/>
          <w:szCs w:val="16"/>
          <w:lang w:val="en-US" w:eastAsia="de-DE"/>
        </w:rPr>
        <w:t xml:space="preserve"> Welsch GH, </w:t>
      </w:r>
      <w:proofErr w:type="spellStart"/>
      <w:r>
        <w:rPr>
          <w:rFonts w:ascii="Arial" w:hAnsi="Arial" w:cs="Arial"/>
          <w:sz w:val="16"/>
          <w:szCs w:val="16"/>
          <w:lang w:val="en-US" w:eastAsia="de-DE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US" w:eastAsia="de-DE"/>
        </w:rPr>
        <w:t xml:space="preserve"> TC, Zak L, </w:t>
      </w:r>
      <w:proofErr w:type="spellStart"/>
      <w:r>
        <w:rPr>
          <w:rFonts w:ascii="Arial" w:hAnsi="Arial" w:cs="Arial"/>
          <w:sz w:val="16"/>
          <w:szCs w:val="16"/>
          <w:lang w:val="en-US" w:eastAsia="de-DE"/>
        </w:rPr>
        <w:t>Mauerer</w:t>
      </w:r>
      <w:proofErr w:type="spellEnd"/>
      <w:r>
        <w:rPr>
          <w:rFonts w:ascii="Arial" w:hAnsi="Arial" w:cs="Arial"/>
          <w:sz w:val="16"/>
          <w:szCs w:val="16"/>
          <w:lang w:val="en-US" w:eastAsia="de-DE"/>
        </w:rPr>
        <w:t xml:space="preserve"> A, </w:t>
      </w:r>
      <w:proofErr w:type="spellStart"/>
      <w:r>
        <w:rPr>
          <w:rFonts w:ascii="Arial" w:hAnsi="Arial" w:cs="Arial"/>
          <w:sz w:val="16"/>
          <w:szCs w:val="16"/>
          <w:lang w:val="en-US" w:eastAsia="de-DE"/>
        </w:rPr>
        <w:t>Apprich</w:t>
      </w:r>
      <w:proofErr w:type="spellEnd"/>
      <w:r>
        <w:rPr>
          <w:rFonts w:ascii="Arial" w:hAnsi="Arial" w:cs="Arial"/>
          <w:sz w:val="16"/>
          <w:szCs w:val="16"/>
          <w:lang w:val="en-US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US" w:eastAsia="de-DE"/>
        </w:rPr>
        <w:t>Stelzeneder</w:t>
      </w:r>
      <w:proofErr w:type="spellEnd"/>
      <w:r>
        <w:rPr>
          <w:rFonts w:ascii="Arial" w:hAnsi="Arial" w:cs="Arial"/>
          <w:sz w:val="16"/>
          <w:szCs w:val="16"/>
          <w:lang w:val="en-US" w:eastAsia="de-DE"/>
        </w:rPr>
        <w:t xml:space="preserve"> D, </w:t>
      </w:r>
      <w:proofErr w:type="spellStart"/>
      <w:r>
        <w:rPr>
          <w:rFonts w:ascii="Arial" w:hAnsi="Arial" w:cs="Arial"/>
          <w:sz w:val="16"/>
          <w:szCs w:val="16"/>
          <w:lang w:val="en-US" w:eastAsia="de-DE"/>
        </w:rPr>
        <w:t>Marlovits</w:t>
      </w:r>
      <w:proofErr w:type="spellEnd"/>
      <w:r>
        <w:rPr>
          <w:rFonts w:ascii="Arial" w:hAnsi="Arial" w:cs="Arial"/>
          <w:sz w:val="16"/>
          <w:szCs w:val="16"/>
          <w:lang w:val="en-US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US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US" w:eastAsia="de-DE"/>
        </w:rPr>
        <w:t xml:space="preserve"> S. Morphological and biochemical T2 evaluation of cartilage repair tissue based on a hybrid double echo at steady state (DESS-T2d) approach. </w:t>
      </w:r>
      <w:r>
        <w:rPr>
          <w:rFonts w:ascii="Arial" w:hAnsi="Arial" w:cs="Arial"/>
          <w:sz w:val="16"/>
          <w:szCs w:val="16"/>
          <w:lang w:val="en-GB" w:eastAsia="de-DE"/>
        </w:rPr>
        <w:t xml:space="preserve">J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Magn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Reson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Imaging. 2011 Oct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;34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>(4):895-903.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proofErr w:type="spellStart"/>
      <w:r>
        <w:rPr>
          <w:rFonts w:ascii="Arial" w:hAnsi="Arial" w:cs="Arial"/>
          <w:sz w:val="16"/>
          <w:szCs w:val="16"/>
          <w:lang w:eastAsia="de-DE"/>
        </w:rPr>
        <w:t>Stelzeneder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D, Messner A,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Vlychou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M, Welsch GH,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Scheurecker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G,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Goed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Pieber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K,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Pflueger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V, Friedrich KM,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S. Quantitative in vivo MRI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evaluation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of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lumbar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facet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joints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and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intervertebral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discs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using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axial T2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mapping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.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Eur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Radiol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>. 2011 Nov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;21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>(11):2388-95.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Juras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V, Welsch G,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Bär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P,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Kronnerwetter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C, Fujita H,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S. Comparison of 3T and 7T MRI clinical sequences for ankle imaging.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Eur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J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Radiol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>. 2011 Jun 10. [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Epub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ahead of print]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eastAsia="de-DE"/>
        </w:rPr>
      </w:pPr>
      <w:proofErr w:type="spellStart"/>
      <w:r>
        <w:rPr>
          <w:rFonts w:ascii="Arial" w:hAnsi="Arial" w:cs="Arial"/>
          <w:sz w:val="16"/>
          <w:szCs w:val="16"/>
          <w:lang w:eastAsia="de-DE"/>
        </w:rPr>
        <w:t>Mamisch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TC, Hughes T,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Mosher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TJ, Mueller C,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Boesch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C, Welsch GH. </w:t>
      </w:r>
      <w:r>
        <w:rPr>
          <w:rFonts w:ascii="Arial" w:hAnsi="Arial" w:cs="Arial"/>
          <w:sz w:val="16"/>
          <w:szCs w:val="16"/>
          <w:lang w:val="en-GB" w:eastAsia="de-DE"/>
        </w:rPr>
        <w:t xml:space="preserve">T2 star relaxation times for assessment of articular cartilage at 3 T: a feasibility study. Skeletal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Radiol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>. 2011 Apr 19. [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Epub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ahead of print]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eastAsia="de-DE"/>
        </w:rPr>
      </w:pP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Apprich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TC, Welsch GH,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Stelzeneder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D, Albers C,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Totzke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U,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Quantitative T2 mapping of the patella at 3.0T is sensitive to early cartilage degeneration, but also to loading of the knee.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Eur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J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Radiol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>. 2011 Apr 14. [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Epub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ahead of print]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eastAsia="de-DE"/>
        </w:rPr>
      </w:pPr>
      <w:proofErr w:type="spellStart"/>
      <w:r>
        <w:rPr>
          <w:rFonts w:ascii="Arial" w:hAnsi="Arial" w:cs="Arial"/>
          <w:sz w:val="16"/>
          <w:szCs w:val="16"/>
          <w:lang w:val="en-US" w:eastAsia="de-DE"/>
        </w:rPr>
        <w:t>Mayerhoefer</w:t>
      </w:r>
      <w:proofErr w:type="spellEnd"/>
      <w:r>
        <w:rPr>
          <w:rFonts w:ascii="Arial" w:hAnsi="Arial" w:cs="Arial"/>
          <w:sz w:val="16"/>
          <w:szCs w:val="16"/>
          <w:lang w:val="en-US" w:eastAsia="de-DE"/>
        </w:rPr>
        <w:t xml:space="preserve"> ME, </w:t>
      </w:r>
      <w:proofErr w:type="spellStart"/>
      <w:r>
        <w:rPr>
          <w:rFonts w:ascii="Arial" w:hAnsi="Arial" w:cs="Arial"/>
          <w:sz w:val="16"/>
          <w:szCs w:val="16"/>
          <w:lang w:val="en-US" w:eastAsia="de-DE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US" w:eastAsia="de-DE"/>
        </w:rPr>
        <w:t xml:space="preserve"> TC, </w:t>
      </w:r>
      <w:proofErr w:type="spellStart"/>
      <w:r>
        <w:rPr>
          <w:rFonts w:ascii="Arial" w:hAnsi="Arial" w:cs="Arial"/>
          <w:sz w:val="16"/>
          <w:szCs w:val="16"/>
          <w:lang w:val="en-US" w:eastAsia="de-DE"/>
        </w:rPr>
        <w:t>Riegler</w:t>
      </w:r>
      <w:proofErr w:type="spellEnd"/>
      <w:r>
        <w:rPr>
          <w:rFonts w:ascii="Arial" w:hAnsi="Arial" w:cs="Arial"/>
          <w:sz w:val="16"/>
          <w:szCs w:val="16"/>
          <w:lang w:val="en-US" w:eastAsia="de-DE"/>
        </w:rPr>
        <w:t xml:space="preserve"> G, Welsch GH, </w:t>
      </w:r>
      <w:proofErr w:type="spellStart"/>
      <w:r>
        <w:rPr>
          <w:rFonts w:ascii="Arial" w:hAnsi="Arial" w:cs="Arial"/>
          <w:sz w:val="16"/>
          <w:szCs w:val="16"/>
          <w:lang w:val="en-US" w:eastAsia="de-DE"/>
        </w:rPr>
        <w:t>Dobrocky</w:t>
      </w:r>
      <w:proofErr w:type="spellEnd"/>
      <w:r>
        <w:rPr>
          <w:rFonts w:ascii="Arial" w:hAnsi="Arial" w:cs="Arial"/>
          <w:sz w:val="16"/>
          <w:szCs w:val="16"/>
          <w:lang w:val="en-US" w:eastAsia="de-DE"/>
        </w:rPr>
        <w:t xml:space="preserve"> T, Weber M, </w:t>
      </w:r>
      <w:proofErr w:type="spellStart"/>
      <w:r>
        <w:rPr>
          <w:rFonts w:ascii="Arial" w:hAnsi="Arial" w:cs="Arial"/>
          <w:sz w:val="16"/>
          <w:szCs w:val="16"/>
          <w:lang w:val="en-US" w:eastAsia="de-DE"/>
        </w:rPr>
        <w:t>Apprich</w:t>
      </w:r>
      <w:proofErr w:type="spellEnd"/>
      <w:r>
        <w:rPr>
          <w:rFonts w:ascii="Arial" w:hAnsi="Arial" w:cs="Arial"/>
          <w:sz w:val="16"/>
          <w:szCs w:val="16"/>
          <w:lang w:val="en-US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US" w:eastAsia="de-DE"/>
        </w:rPr>
        <w:t>Scheurecker</w:t>
      </w:r>
      <w:proofErr w:type="spellEnd"/>
      <w:r>
        <w:rPr>
          <w:rFonts w:ascii="Arial" w:hAnsi="Arial" w:cs="Arial"/>
          <w:sz w:val="16"/>
          <w:szCs w:val="16"/>
          <w:lang w:val="en-US" w:eastAsia="de-DE"/>
        </w:rPr>
        <w:t xml:space="preserve"> G, </w:t>
      </w:r>
      <w:proofErr w:type="spellStart"/>
      <w:r>
        <w:rPr>
          <w:rFonts w:ascii="Arial" w:hAnsi="Arial" w:cs="Arial"/>
          <w:sz w:val="16"/>
          <w:szCs w:val="16"/>
          <w:lang w:val="en-US" w:eastAsia="de-DE"/>
        </w:rPr>
        <w:t>Szomolanyi</w:t>
      </w:r>
      <w:proofErr w:type="spellEnd"/>
      <w:r>
        <w:rPr>
          <w:rFonts w:ascii="Arial" w:hAnsi="Arial" w:cs="Arial"/>
          <w:sz w:val="16"/>
          <w:szCs w:val="16"/>
          <w:lang w:val="en-US" w:eastAsia="de-DE"/>
        </w:rPr>
        <w:t xml:space="preserve"> P, </w:t>
      </w:r>
      <w:proofErr w:type="spellStart"/>
      <w:r>
        <w:rPr>
          <w:rFonts w:ascii="Arial" w:hAnsi="Arial" w:cs="Arial"/>
          <w:sz w:val="16"/>
          <w:szCs w:val="16"/>
          <w:lang w:val="en-US" w:eastAsia="de-DE"/>
        </w:rPr>
        <w:t>Puchner</w:t>
      </w:r>
      <w:proofErr w:type="spellEnd"/>
      <w:r>
        <w:rPr>
          <w:rFonts w:ascii="Arial" w:hAnsi="Arial" w:cs="Arial"/>
          <w:sz w:val="16"/>
          <w:szCs w:val="16"/>
          <w:lang w:val="en-US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US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US" w:eastAsia="de-DE"/>
        </w:rPr>
        <w:t xml:space="preserve"> S. Gadolinium </w:t>
      </w:r>
      <w:proofErr w:type="spellStart"/>
      <w:r>
        <w:rPr>
          <w:rFonts w:ascii="Arial" w:hAnsi="Arial" w:cs="Arial"/>
          <w:sz w:val="16"/>
          <w:szCs w:val="16"/>
          <w:lang w:val="en-US" w:eastAsia="de-DE"/>
        </w:rPr>
        <w:t>diethylenetriaminepentaacetate</w:t>
      </w:r>
      <w:proofErr w:type="spellEnd"/>
      <w:r>
        <w:rPr>
          <w:rFonts w:ascii="Arial" w:hAnsi="Arial" w:cs="Arial"/>
          <w:sz w:val="16"/>
          <w:szCs w:val="16"/>
          <w:lang w:val="en-US" w:eastAsia="de-DE"/>
        </w:rPr>
        <w:t xml:space="preserve"> enhancement kinetics in the menisci of asymptomatic subjects: a first step towards a dedicated </w:t>
      </w:r>
      <w:proofErr w:type="spellStart"/>
      <w:r>
        <w:rPr>
          <w:rFonts w:ascii="Arial" w:hAnsi="Arial" w:cs="Arial"/>
          <w:sz w:val="16"/>
          <w:szCs w:val="16"/>
          <w:lang w:val="en-US" w:eastAsia="de-DE"/>
        </w:rPr>
        <w:t>dGEMRIC</w:t>
      </w:r>
      <w:proofErr w:type="spellEnd"/>
      <w:r>
        <w:rPr>
          <w:rFonts w:ascii="Arial" w:hAnsi="Arial" w:cs="Arial"/>
          <w:sz w:val="16"/>
          <w:szCs w:val="16"/>
          <w:lang w:val="en-US" w:eastAsia="de-DE"/>
        </w:rPr>
        <w:t xml:space="preserve"> (delayed gadolinium-enhanced MRI of cartilage)-like protocol for biochemical imaging of the menisci. </w:t>
      </w:r>
      <w:r>
        <w:rPr>
          <w:rFonts w:ascii="Arial" w:hAnsi="Arial" w:cs="Arial"/>
          <w:sz w:val="16"/>
          <w:szCs w:val="16"/>
          <w:lang w:val="en-GB" w:eastAsia="de-DE"/>
        </w:rPr>
        <w:t>NMR Biomed. 2011 Mar 24.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r>
        <w:rPr>
          <w:rFonts w:ascii="Arial" w:hAnsi="Arial" w:cs="Arial"/>
          <w:sz w:val="16"/>
          <w:szCs w:val="16"/>
          <w:lang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Bieri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O, Scheffler K, Welsch GH,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Mamisch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TC, Ganter C.. </w:t>
      </w:r>
      <w:r>
        <w:rPr>
          <w:rFonts w:ascii="Arial" w:hAnsi="Arial" w:cs="Arial"/>
          <w:sz w:val="16"/>
          <w:szCs w:val="16"/>
          <w:lang w:val="en-GB" w:eastAsia="de-DE"/>
        </w:rPr>
        <w:t xml:space="preserve">Quantitative mapping of T2 using partial spoiling.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Magn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Reson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Med. 2011 Aug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;66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>(2):410-8.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Marik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W,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Apprich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Welsch GH,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TC,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S. Biochemical evaluation of articular cartilage in patients with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osteochondrosis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dissecans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by means of quantitative T2- and T2*-mapping at 3T MRI: A feasibility study.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Eur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J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Radiol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>. 2011 Mar 8.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Stelzeneder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D, Welsch GH,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Kovács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BK,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Goed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Paternostro-Sluga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T,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Vlychou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M, Friedrich K,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TC,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S. Quantitative T2 evaluation at 3.0T compared to morphological grading of the lumbar intervertebral disc: A standardized evaluation approach in patients with low back pain.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Eur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J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Radiol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>. 2011 Feb 9.[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Epub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ahead of print]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Domayer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SE, Welsch GH,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Stelzeneder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D, Hirschfeld C,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Quirbach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Nehrer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Dorotka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R,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TC,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S.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Microfracture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in the Ankle: Clinical Results and MRI with T2-Mapping at 3.0 T after 1 to 8 Years. Cartilage. 2011 Jan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;2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 xml:space="preserve">(1):73-80. 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Winalski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CS,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Marlovits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Jurvelin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JS, Welsch GH, Potter HG. Magnetic Resonance Imaging of Cartilage Repair: A Review. Cartilage. 2011 Jan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;2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>(1):5-26.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r>
        <w:rPr>
          <w:rFonts w:ascii="Arial" w:hAnsi="Arial" w:cs="Arial"/>
          <w:sz w:val="16"/>
          <w:szCs w:val="16"/>
          <w:lang w:val="en-GB" w:eastAsia="de-DE"/>
        </w:rPr>
        <w:t xml:space="preserve">Welsch GH, Zak L,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TC, Paul D, Lauer L,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Mauerer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Marlovits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S. Advanced morphological 3D magnetic resonance observation of cartilage repair tissue (MOCART) scoring using a new isotropic 3D proton-density, turbo spin echo sequence with variable flip angle distribution (PD-SPACE) compared to an isotropic 3D steady-state free precession sequence (True-FISP) and standard 2D sequences. J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Magn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Reson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Imaging. 2011 Jan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;33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 xml:space="preserve">(1):180-8. 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r>
        <w:rPr>
          <w:rFonts w:ascii="Arial" w:hAnsi="Arial" w:cs="Arial"/>
          <w:sz w:val="16"/>
          <w:szCs w:val="16"/>
          <w:lang w:val="en-GB" w:eastAsia="de-DE"/>
        </w:rPr>
        <w:t xml:space="preserve">Welsch GH,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Apprich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Zbyn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TC,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Mlynarik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V,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Scheffler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K,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Bieri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O,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S. Biochemical (T2, T2* and magnetisation transfer ratio) MRI of knee cartilage: feasibility at ultra-high field (7T) compared with high field (3T) strength.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Eur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Radiol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>. 2011 Jun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;21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 xml:space="preserve">(6):1136-43. 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r>
        <w:rPr>
          <w:rFonts w:ascii="Arial" w:hAnsi="Arial" w:cs="Arial"/>
          <w:sz w:val="16"/>
          <w:szCs w:val="16"/>
          <w:lang w:eastAsia="de-DE"/>
        </w:rPr>
        <w:t xml:space="preserve">Welsch GH,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Paternostro-Sluga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T,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Bohndorf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K,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Goed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Stelzeneder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D,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Mamisch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TC. </w:t>
      </w:r>
      <w:r>
        <w:rPr>
          <w:rFonts w:ascii="Arial" w:hAnsi="Arial" w:cs="Arial"/>
          <w:sz w:val="16"/>
          <w:szCs w:val="16"/>
          <w:lang w:val="en-GB" w:eastAsia="de-DE"/>
        </w:rPr>
        <w:t xml:space="preserve">Parametric T2 and T2* mapping techniques to visualize intervertebral disc degeneration in patients with low back pain: initial results on the clinical use of 3.0 Tesla MRI. Skeletal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Radiol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>. 2011 May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;40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>(5):543-51.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Welsch GH,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Juras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V,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Szomolanyi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P,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Mayerhoefer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ME,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Stelzeneder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D,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TC,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Bieri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O,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Scheffler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K,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Zbýn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S. 23Na MR imaging at 7 T after knee matrix-associated autologous chondrocyte transplantation preliminary 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results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>. Radiology. 2010 Oct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;257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 xml:space="preserve">(1):175-84. 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Mayerhoefer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ME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 xml:space="preserve">, Welsch GH,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Riegler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G,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TC,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Materka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A, Weber M, El-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Rabadi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K, Friedrich KM,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Dirisamer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S. Feasibility of Texture Analysis for the Assessment of Biochemical Changes in Meniscal Tissue on T1 Maps Calculated From Delayed Gadolinium-Enhanced Magnetic Resonance Imaging of Cartilage Data: Comparison With Conventional Relaxation Time Measurements. Invest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Radiol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>. 2010 Jul 23. [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Epub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ahead of print]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Apprich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Welsch GH,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TC,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Szomolanyi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P,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Mayerhoefer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M, Pinker K,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S. Detection of Degenerative Cartilage Disease: Comparison of High-Resolution Morphological MR and Quantitative T2 Mapping at 3.0 Tesla. Osteoarthritis Cartilage. 2010 Jul 12. [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Epub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ahead of print]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proofErr w:type="spellStart"/>
      <w:r>
        <w:rPr>
          <w:rFonts w:ascii="Arial" w:hAnsi="Arial" w:cs="Arial"/>
          <w:sz w:val="16"/>
          <w:szCs w:val="16"/>
          <w:lang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Stelzeneder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D,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Goed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Reissegger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M,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Mamisch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TC,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Paternostro-Sluga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, T, Weber M,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Szomolanyi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P, Welsch GH. </w:t>
      </w:r>
      <w:r>
        <w:rPr>
          <w:rFonts w:ascii="Arial" w:hAnsi="Arial" w:cs="Arial"/>
          <w:sz w:val="16"/>
          <w:szCs w:val="16"/>
          <w:lang w:val="en-GB" w:eastAsia="de-DE"/>
        </w:rPr>
        <w:t xml:space="preserve">Lumbar intervertebral disc abnormalities: comparison of quantitative T2 mapping with conventional MR at 3.0 T.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Eur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Radiol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>. 2010 Jun 19. [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Epub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ahead of print]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r>
        <w:rPr>
          <w:rFonts w:ascii="Arial" w:hAnsi="Arial" w:cs="Arial"/>
          <w:sz w:val="16"/>
          <w:szCs w:val="16"/>
          <w:lang w:val="en-GB" w:eastAsia="de-DE"/>
        </w:rPr>
        <w:t xml:space="preserve">Welsch GH,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TC, Zak L,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Blanke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M,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Olk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Marlovits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S. Evaluation of Cartilage Repair Tissue After Matrix-Associated Autologous Chondrocyte Transplantation Using a Hyaluronic-Based or a Collagen-Based Scaffold With Morphological MOCART Scoring and Biochemical T2 Mapping: Preliminary Results. Am J Sports Med. 2010 Mar 24. [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Epub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ahead of print]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Domayer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SE,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Stelzeneder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D, Hirschfeld C,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Quirbach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Dorotka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R,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Nehrer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Pinker K, Chan J,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TC,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Dominkus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M, Welsch GH. Delayed gadolinium-enhanced MRI of cartilage in the ankle at 3 T: feasibility and </w:t>
      </w:r>
      <w:r>
        <w:rPr>
          <w:rFonts w:ascii="Arial" w:hAnsi="Arial" w:cs="Arial"/>
          <w:sz w:val="16"/>
          <w:szCs w:val="16"/>
          <w:lang w:val="en-GB" w:eastAsia="de-DE"/>
        </w:rPr>
        <w:lastRenderedPageBreak/>
        <w:t xml:space="preserve">preliminary results after matrix-associated autologous chondrocyte implantation. J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Magn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Reson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Imaging. 2010 Mar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;31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 xml:space="preserve">(3):732-9. 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TC,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Quirbach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Marlovits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White LM, Welsch GH. Quantitative t2 mapping of knee cartilage: differentiation of healthy control cartilage and cartilage repair tissue in the knee with unloading—initial results. Radiology. 2010 Mar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;254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 xml:space="preserve">(3):818-26. 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r>
        <w:rPr>
          <w:rFonts w:ascii="Arial" w:hAnsi="Arial" w:cs="Arial"/>
          <w:sz w:val="16"/>
          <w:szCs w:val="16"/>
          <w:lang w:val="en-GB" w:eastAsia="de-DE"/>
        </w:rPr>
        <w:t xml:space="preserve">Welsch GH,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Hughes T,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Quirbach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Olk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Blanke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M,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Marlovits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TC. T2 and T2* mapping in patients after matrix-associated autologous chondrocyte transplantation: initial results on clinical use with 3.0-Tesla MRI.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Eur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Radiol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>. 2009 Nov 25. [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Epub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ahead of print] 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 w:eastAsia="de-DE"/>
        </w:rPr>
      </w:pP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Wondrasch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B, Zak L, Welsch GH,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Marlovits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S. Effect of accelerated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weightbearing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after matrix-associated autologous chondrocyte implantation on the femoral condyle on radiographic and clinical outcome after 2 years: a prospective, randomized controlled pilot study. Am J Sports Med. 2009 Nov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;37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Suppl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1:88S-96S. 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nl-NL" w:eastAsia="de-DE"/>
        </w:rPr>
      </w:pP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Mayerhoefer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ME, Welsch GH,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TC,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Kainberger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F, Weber M,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Nemec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S, Friedrich KM,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Dirisamer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A,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S. The in vivo effects of unloading and compression on T1-Gd (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dGEMRIC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) relaxation times in healthy articular knee cartilage at 3.0 Tesla.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Eur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Radiol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>. 2010 Feb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;20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 xml:space="preserve">(2):443-9. 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nl-NL" w:eastAsia="de-DE"/>
        </w:rPr>
        <w:t xml:space="preserve">Welsch GH, Zak L, Mamisch TC, Resinger C, Marlovits S, Trattnig S. Three-dimensional magnetic resonance observation of cartilage repair tissue (MOCART) score assessed with an isotropic three-dimensional true fast imaging with steady-state precession sequence at 3.0 Tesla. </w:t>
      </w:r>
      <w:r>
        <w:rPr>
          <w:rFonts w:ascii="Arial" w:hAnsi="Arial" w:cs="Arial"/>
          <w:sz w:val="16"/>
          <w:szCs w:val="16"/>
          <w:lang w:val="en-GB" w:eastAsia="de-DE"/>
        </w:rPr>
        <w:t xml:space="preserve">Invest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Radiol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>. 2009Sep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;44</w:t>
      </w:r>
      <w:proofErr w:type="gramEnd"/>
      <w:r>
        <w:rPr>
          <w:rFonts w:ascii="Arial" w:hAnsi="Arial" w:cs="Arial"/>
          <w:sz w:val="16"/>
          <w:szCs w:val="16"/>
          <w:lang w:val="en-GB" w:eastAsia="de-DE"/>
        </w:rPr>
        <w:t>(9):603-12.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fr-FR"/>
        </w:rPr>
      </w:pPr>
      <w:proofErr w:type="spellStart"/>
      <w:r>
        <w:rPr>
          <w:rFonts w:ascii="Arial" w:hAnsi="Arial" w:cs="Arial"/>
          <w:sz w:val="16"/>
          <w:szCs w:val="16"/>
          <w:lang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Burstein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D,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Szomolanyi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P, Pinker K, Welsch GH,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Mamisch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TC. </w:t>
      </w:r>
      <w:proofErr w:type="gramStart"/>
      <w:r>
        <w:rPr>
          <w:rFonts w:ascii="Arial" w:hAnsi="Arial" w:cs="Arial"/>
          <w:sz w:val="16"/>
          <w:szCs w:val="16"/>
          <w:lang w:val="en-GB" w:eastAsia="de-DE"/>
        </w:rPr>
        <w:t>T1(</w:t>
      </w:r>
      <w:proofErr w:type="spellStart"/>
      <w:proofErr w:type="gramEnd"/>
      <w:r>
        <w:rPr>
          <w:rFonts w:ascii="Arial" w:hAnsi="Arial" w:cs="Arial"/>
          <w:sz w:val="16"/>
          <w:szCs w:val="16"/>
          <w:lang w:val="en-GB" w:eastAsia="de-DE"/>
        </w:rPr>
        <w:t>Gd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) gives comparable information as Delta T1 relaxation rate in </w:t>
      </w:r>
      <w:proofErr w:type="spellStart"/>
      <w:r>
        <w:rPr>
          <w:rFonts w:ascii="Arial" w:hAnsi="Arial" w:cs="Arial"/>
          <w:sz w:val="16"/>
          <w:szCs w:val="16"/>
          <w:lang w:val="en-GB" w:eastAsia="de-DE"/>
        </w:rPr>
        <w:t>dGEMRIC</w:t>
      </w:r>
      <w:proofErr w:type="spellEnd"/>
      <w:r>
        <w:rPr>
          <w:rFonts w:ascii="Arial" w:hAnsi="Arial" w:cs="Arial"/>
          <w:sz w:val="16"/>
          <w:szCs w:val="16"/>
          <w:lang w:val="en-GB" w:eastAsia="de-DE"/>
        </w:rPr>
        <w:t xml:space="preserve"> evaluation of cartilage repair tissue.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Invest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Radiol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>. 2009 Sep;44(9):598-602.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 w:eastAsia="de-DE"/>
        </w:rPr>
        <w:t xml:space="preserve">Welsch GH, </w:t>
      </w:r>
      <w:proofErr w:type="spellStart"/>
      <w:r>
        <w:rPr>
          <w:rFonts w:ascii="Arial" w:hAnsi="Arial" w:cs="Arial"/>
          <w:sz w:val="16"/>
          <w:szCs w:val="16"/>
          <w:lang w:val="fr-FR" w:eastAsia="de-DE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fr-FR" w:eastAsia="de-DE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fr-FR" w:eastAsia="de-DE"/>
        </w:rPr>
        <w:t>Tichy</w:t>
      </w:r>
      <w:proofErr w:type="spellEnd"/>
      <w:r>
        <w:rPr>
          <w:rFonts w:ascii="Arial" w:hAnsi="Arial" w:cs="Arial"/>
          <w:sz w:val="16"/>
          <w:szCs w:val="16"/>
          <w:lang w:val="fr-FR" w:eastAsia="de-DE"/>
        </w:rPr>
        <w:t xml:space="preserve"> B, </w:t>
      </w:r>
      <w:proofErr w:type="spellStart"/>
      <w:r>
        <w:rPr>
          <w:rFonts w:ascii="Arial" w:hAnsi="Arial" w:cs="Arial"/>
          <w:sz w:val="16"/>
          <w:szCs w:val="16"/>
          <w:lang w:val="fr-FR" w:eastAsia="de-DE"/>
        </w:rPr>
        <w:t>Mamisch</w:t>
      </w:r>
      <w:proofErr w:type="spellEnd"/>
      <w:r>
        <w:rPr>
          <w:rFonts w:ascii="Arial" w:hAnsi="Arial" w:cs="Arial"/>
          <w:sz w:val="16"/>
          <w:szCs w:val="16"/>
          <w:lang w:val="fr-FR" w:eastAsia="de-DE"/>
        </w:rPr>
        <w:t xml:space="preserve"> TC, </w:t>
      </w:r>
      <w:proofErr w:type="spellStart"/>
      <w:r>
        <w:rPr>
          <w:rFonts w:ascii="Arial" w:hAnsi="Arial" w:cs="Arial"/>
          <w:sz w:val="16"/>
          <w:szCs w:val="16"/>
          <w:lang w:val="fr-FR" w:eastAsia="de-DE"/>
        </w:rPr>
        <w:t>Wondrasch</w:t>
      </w:r>
      <w:proofErr w:type="spellEnd"/>
      <w:r>
        <w:rPr>
          <w:rFonts w:ascii="Arial" w:hAnsi="Arial" w:cs="Arial"/>
          <w:sz w:val="16"/>
          <w:szCs w:val="16"/>
          <w:lang w:val="fr-FR" w:eastAsia="de-DE"/>
        </w:rPr>
        <w:t xml:space="preserve"> B, </w:t>
      </w:r>
      <w:proofErr w:type="spellStart"/>
      <w:r>
        <w:rPr>
          <w:rFonts w:ascii="Arial" w:hAnsi="Arial" w:cs="Arial"/>
          <w:sz w:val="16"/>
          <w:szCs w:val="16"/>
          <w:lang w:val="fr-FR" w:eastAsia="de-DE"/>
        </w:rPr>
        <w:t>Marlovits</w:t>
      </w:r>
      <w:proofErr w:type="spellEnd"/>
      <w:r>
        <w:rPr>
          <w:rFonts w:ascii="Arial" w:hAnsi="Arial" w:cs="Arial"/>
          <w:sz w:val="16"/>
          <w:szCs w:val="16"/>
          <w:lang w:val="fr-FR" w:eastAsia="de-DE"/>
        </w:rPr>
        <w:t xml:space="preserve"> S. Tibial cartilage </w:t>
      </w:r>
      <w:proofErr w:type="spellStart"/>
      <w:r>
        <w:rPr>
          <w:rFonts w:ascii="Arial" w:hAnsi="Arial" w:cs="Arial"/>
          <w:sz w:val="16"/>
          <w:szCs w:val="16"/>
          <w:lang w:val="fr-FR" w:eastAsia="de-DE"/>
        </w:rPr>
        <w:t>hypertrophy</w:t>
      </w:r>
      <w:proofErr w:type="spellEnd"/>
      <w:r>
        <w:rPr>
          <w:rFonts w:ascii="Arial" w:hAnsi="Arial" w:cs="Arial"/>
          <w:sz w:val="16"/>
          <w:szCs w:val="16"/>
          <w:lang w:val="fr-FR" w:eastAsia="de-DE"/>
        </w:rPr>
        <w:t xml:space="preserve"> due to matrix-</w:t>
      </w:r>
      <w:proofErr w:type="spellStart"/>
      <w:r>
        <w:rPr>
          <w:rFonts w:ascii="Arial" w:hAnsi="Arial" w:cs="Arial"/>
          <w:sz w:val="16"/>
          <w:szCs w:val="16"/>
          <w:lang w:val="fr-FR" w:eastAsia="de-DE"/>
        </w:rPr>
        <w:t>associated</w:t>
      </w:r>
      <w:proofErr w:type="spellEnd"/>
      <w:r>
        <w:rPr>
          <w:rFonts w:ascii="Arial" w:hAnsi="Arial" w:cs="Arial"/>
          <w:sz w:val="16"/>
          <w:szCs w:val="16"/>
          <w:lang w:val="fr-FR"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fr-FR" w:eastAsia="de-DE"/>
        </w:rPr>
        <w:t>autologous</w:t>
      </w:r>
      <w:proofErr w:type="spellEnd"/>
      <w:r>
        <w:rPr>
          <w:rFonts w:ascii="Arial" w:hAnsi="Arial" w:cs="Arial"/>
          <w:sz w:val="16"/>
          <w:szCs w:val="16"/>
          <w:lang w:val="fr-FR"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fr-FR" w:eastAsia="de-DE"/>
        </w:rPr>
        <w:t>chondrocytetransplantation</w:t>
      </w:r>
      <w:proofErr w:type="spellEnd"/>
      <w:r>
        <w:rPr>
          <w:rFonts w:ascii="Arial" w:hAnsi="Arial" w:cs="Arial"/>
          <w:sz w:val="16"/>
          <w:szCs w:val="16"/>
          <w:lang w:val="fr-FR" w:eastAsia="de-DE"/>
        </w:rPr>
        <w:t xml:space="preserve"> of the </w:t>
      </w:r>
      <w:proofErr w:type="spellStart"/>
      <w:r>
        <w:rPr>
          <w:rFonts w:ascii="Arial" w:hAnsi="Arial" w:cs="Arial"/>
          <w:sz w:val="16"/>
          <w:szCs w:val="16"/>
          <w:lang w:val="fr-FR" w:eastAsia="de-DE"/>
        </w:rPr>
        <w:t>medial</w:t>
      </w:r>
      <w:proofErr w:type="spellEnd"/>
      <w:r>
        <w:rPr>
          <w:rFonts w:ascii="Arial" w:hAnsi="Arial" w:cs="Arial"/>
          <w:sz w:val="16"/>
          <w:szCs w:val="16"/>
          <w:lang w:val="fr-FR"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fr-FR" w:eastAsia="de-DE"/>
        </w:rPr>
        <w:t>femoral</w:t>
      </w:r>
      <w:proofErr w:type="spellEnd"/>
      <w:r>
        <w:rPr>
          <w:rFonts w:ascii="Arial" w:hAnsi="Arial" w:cs="Arial"/>
          <w:sz w:val="16"/>
          <w:szCs w:val="16"/>
          <w:lang w:val="fr-FR" w:eastAsia="de-DE"/>
        </w:rPr>
        <w:t xml:space="preserve"> condyle. </w:t>
      </w:r>
      <w:r>
        <w:rPr>
          <w:rFonts w:ascii="Arial" w:hAnsi="Arial" w:cs="Arial"/>
          <w:sz w:val="16"/>
          <w:szCs w:val="16"/>
          <w:lang w:eastAsia="de-DE"/>
        </w:rPr>
        <w:t xml:space="preserve">A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case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report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. J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Bone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 xml:space="preserve"> Joint </w:t>
      </w:r>
      <w:proofErr w:type="spellStart"/>
      <w:r>
        <w:rPr>
          <w:rFonts w:ascii="Arial" w:hAnsi="Arial" w:cs="Arial"/>
          <w:sz w:val="16"/>
          <w:szCs w:val="16"/>
          <w:lang w:eastAsia="de-DE"/>
        </w:rPr>
        <w:t>SurgAm</w:t>
      </w:r>
      <w:proofErr w:type="spellEnd"/>
      <w:r>
        <w:rPr>
          <w:rFonts w:ascii="Arial" w:hAnsi="Arial" w:cs="Arial"/>
          <w:sz w:val="16"/>
          <w:szCs w:val="16"/>
          <w:lang w:eastAsia="de-DE"/>
        </w:rPr>
        <w:t>. 2009 Aug;91(8):1996-2001.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Welsch GH,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Scheffler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K,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TC, Hughes T, Millington S,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Deimling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M,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S. Rapid estimation of cartilage T2 based on double echo at steady state (DESS) with 3 Tesla. </w:t>
      </w:r>
      <w:proofErr w:type="spellStart"/>
      <w:r>
        <w:rPr>
          <w:rStyle w:val="jrnl"/>
          <w:rFonts w:ascii="Arial" w:hAnsi="Arial" w:cs="Arial"/>
          <w:sz w:val="16"/>
          <w:szCs w:val="16"/>
          <w:lang w:val="en-GB"/>
        </w:rPr>
        <w:t>Magn</w:t>
      </w:r>
      <w:proofErr w:type="spellEnd"/>
      <w:r>
        <w:rPr>
          <w:rStyle w:val="jrnl"/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Style w:val="jrnl"/>
          <w:rFonts w:ascii="Arial" w:hAnsi="Arial" w:cs="Arial"/>
          <w:sz w:val="16"/>
          <w:szCs w:val="16"/>
          <w:lang w:val="en-GB"/>
        </w:rPr>
        <w:t>Reson</w:t>
      </w:r>
      <w:proofErr w:type="spellEnd"/>
      <w:r>
        <w:rPr>
          <w:rStyle w:val="jrnl"/>
          <w:rFonts w:ascii="Arial" w:hAnsi="Arial" w:cs="Arial"/>
          <w:sz w:val="16"/>
          <w:szCs w:val="16"/>
          <w:lang w:val="en-GB"/>
        </w:rPr>
        <w:t xml:space="preserve"> Med</w:t>
      </w:r>
      <w:r>
        <w:rPr>
          <w:rStyle w:val="src"/>
          <w:rFonts w:ascii="Arial" w:hAnsi="Arial" w:cs="Arial"/>
          <w:sz w:val="16"/>
          <w:szCs w:val="16"/>
          <w:lang w:val="en-GB"/>
        </w:rPr>
        <w:t>. 2009 Aug</w:t>
      </w:r>
      <w:proofErr w:type="gramStart"/>
      <w:r>
        <w:rPr>
          <w:rStyle w:val="src"/>
          <w:rFonts w:ascii="Arial" w:hAnsi="Arial" w:cs="Arial"/>
          <w:sz w:val="16"/>
          <w:szCs w:val="16"/>
          <w:lang w:val="en-GB"/>
        </w:rPr>
        <w:t>;62</w:t>
      </w:r>
      <w:proofErr w:type="gramEnd"/>
      <w:r>
        <w:rPr>
          <w:rStyle w:val="src"/>
          <w:rFonts w:ascii="Arial" w:hAnsi="Arial" w:cs="Arial"/>
          <w:sz w:val="16"/>
          <w:szCs w:val="16"/>
          <w:lang w:val="en-GB"/>
        </w:rPr>
        <w:t>(2):544-9.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en-GB"/>
        </w:rPr>
        <w:t xml:space="preserve">Welsch GH,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Domayer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Marlovits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S, White LM,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TC. Multimodal approach in the use of clinical scoring, morphological MRI and biochemical T2-mapping and diffusion-weighted imaging in their ability to assess differences between cartilage repair tissue after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microfracture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therapy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andmatrix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-associated autologous chondrocyte transplantation: a pilot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study.Osteoarthritis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Cartilage. </w:t>
      </w:r>
      <w:r>
        <w:rPr>
          <w:rStyle w:val="src"/>
          <w:rFonts w:ascii="Arial" w:hAnsi="Arial" w:cs="Arial"/>
          <w:sz w:val="16"/>
          <w:szCs w:val="16"/>
        </w:rPr>
        <w:t>2009 Sep;17(9):1219-27.</w:t>
      </w:r>
    </w:p>
    <w:p w:rsidR="00C814E3" w:rsidRDefault="00C814E3" w:rsidP="00C814E3">
      <w:pPr>
        <w:pStyle w:val="Listenabsatz1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fr-FR"/>
        </w:rPr>
      </w:pPr>
      <w:proofErr w:type="spellStart"/>
      <w:r>
        <w:rPr>
          <w:rFonts w:ascii="Arial" w:hAnsi="Arial" w:cs="Arial"/>
          <w:sz w:val="16"/>
          <w:szCs w:val="16"/>
          <w:lang w:val="fr-FR"/>
        </w:rPr>
        <w:t>Quirbach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Marlovits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S, Zimmermann V,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Domayer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Dorotka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R</w:t>
      </w:r>
      <w:proofErr w:type="gramStart"/>
      <w:r>
        <w:rPr>
          <w:rFonts w:ascii="Arial" w:hAnsi="Arial" w:cs="Arial"/>
          <w:sz w:val="16"/>
          <w:szCs w:val="16"/>
          <w:lang w:val="fr-FR"/>
        </w:rPr>
        <w:t>,Mamisch</w:t>
      </w:r>
      <w:proofErr w:type="spellEnd"/>
      <w:proofErr w:type="gramEnd"/>
      <w:r>
        <w:rPr>
          <w:rFonts w:ascii="Arial" w:hAnsi="Arial" w:cs="Arial"/>
          <w:sz w:val="16"/>
          <w:szCs w:val="16"/>
          <w:lang w:val="fr-FR"/>
        </w:rPr>
        <w:t xml:space="preserve"> TC,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Bohndorf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K, Welsch GH. </w:t>
      </w:r>
      <w:r>
        <w:rPr>
          <w:rFonts w:ascii="Arial" w:hAnsi="Arial" w:cs="Arial"/>
          <w:sz w:val="16"/>
          <w:szCs w:val="16"/>
          <w:lang w:val="en-GB"/>
        </w:rPr>
        <w:t>Initial results of in vivo high-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resolutionmorphological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and biochemical cartilage imaging of patients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aftermatrix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-associated autologous chondrocyte transplantation (MACT) of the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ankle.Skeletal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Radiol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. </w:t>
      </w:r>
      <w:r>
        <w:rPr>
          <w:rFonts w:ascii="Arial" w:hAnsi="Arial" w:cs="Arial"/>
          <w:sz w:val="16"/>
          <w:szCs w:val="16"/>
        </w:rPr>
        <w:t>2009 Mar 19. [</w:t>
      </w:r>
      <w:proofErr w:type="spellStart"/>
      <w:r>
        <w:rPr>
          <w:rFonts w:ascii="Arial" w:hAnsi="Arial" w:cs="Arial"/>
          <w:sz w:val="16"/>
          <w:szCs w:val="16"/>
        </w:rPr>
        <w:t>Epub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ahead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of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print</w:t>
      </w:r>
      <w:proofErr w:type="spellEnd"/>
      <w:r>
        <w:rPr>
          <w:rFonts w:ascii="Arial" w:hAnsi="Arial" w:cs="Arial"/>
          <w:sz w:val="16"/>
          <w:szCs w:val="16"/>
        </w:rPr>
        <w:t>]</w:t>
      </w:r>
    </w:p>
    <w:p w:rsidR="00C814E3" w:rsidRDefault="00C814E3" w:rsidP="00C814E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proofErr w:type="spellStart"/>
      <w:r>
        <w:rPr>
          <w:rFonts w:ascii="Arial" w:hAnsi="Arial" w:cs="Arial"/>
          <w:sz w:val="16"/>
          <w:szCs w:val="16"/>
          <w:lang w:val="en-GB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Domayer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S, Welsch GW, Mosher T, Eckstein F. MR imaging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ofcartilage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and its repair in the knee--a review.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Eur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Radiol</w:t>
      </w:r>
      <w:proofErr w:type="spellEnd"/>
      <w:r>
        <w:rPr>
          <w:rFonts w:ascii="Arial" w:hAnsi="Arial" w:cs="Arial"/>
          <w:sz w:val="16"/>
          <w:szCs w:val="16"/>
          <w:lang w:val="en-GB"/>
        </w:rPr>
        <w:t>. 2009Jul</w:t>
      </w:r>
      <w:proofErr w:type="gramStart"/>
      <w:r>
        <w:rPr>
          <w:rFonts w:ascii="Arial" w:hAnsi="Arial" w:cs="Arial"/>
          <w:sz w:val="16"/>
          <w:szCs w:val="16"/>
          <w:lang w:val="en-GB"/>
        </w:rPr>
        <w:t>;19</w:t>
      </w:r>
      <w:proofErr w:type="gramEnd"/>
      <w:r>
        <w:rPr>
          <w:rFonts w:ascii="Arial" w:hAnsi="Arial" w:cs="Arial"/>
          <w:sz w:val="16"/>
          <w:szCs w:val="16"/>
          <w:lang w:val="en-GB"/>
        </w:rPr>
        <w:t xml:space="preserve">(7):1582-94.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Epub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2009 Mar 13.</w:t>
      </w:r>
    </w:p>
    <w:p w:rsidR="00C814E3" w:rsidRDefault="00C814E3" w:rsidP="00C814E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Friedrich KM,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TC, Plank C,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Langs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G,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Marlovits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Salomonowitz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E,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S, Welsch G. Diffusion-weighted imaging for the follow-up of patients after matrix-associated autologous chondrocyte transplantation.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Eur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J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Radiol</w:t>
      </w:r>
      <w:proofErr w:type="spellEnd"/>
      <w:r>
        <w:rPr>
          <w:rFonts w:ascii="Arial" w:hAnsi="Arial" w:cs="Arial"/>
          <w:sz w:val="16"/>
          <w:szCs w:val="16"/>
          <w:lang w:val="en-GB"/>
        </w:rPr>
        <w:t>. 2009 Jan 30. [</w:t>
      </w:r>
      <w:proofErr w:type="spellStart"/>
      <w:r>
        <w:rPr>
          <w:rFonts w:ascii="Arial" w:hAnsi="Arial" w:cs="Arial"/>
          <w:sz w:val="16"/>
          <w:szCs w:val="16"/>
          <w:lang w:val="en-GB"/>
        </w:rPr>
        <w:t>Epub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ahead of print]</w:t>
      </w:r>
    </w:p>
    <w:p w:rsidR="00C814E3" w:rsidRDefault="00C814E3" w:rsidP="00C814E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proofErr w:type="spellStart"/>
      <w:r>
        <w:rPr>
          <w:rFonts w:ascii="Arial" w:hAnsi="Arial" w:cs="Arial"/>
          <w:sz w:val="16"/>
          <w:szCs w:val="16"/>
          <w:lang w:val="en-GB"/>
        </w:rPr>
        <w:t>Domayer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SE, Welsch GH,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Nehrer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S, Chiari C,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Dorotka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R,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Szomolanyi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P,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TC,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Yayon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A,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S. T2 mapping and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dGEMRIC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after autologous chondrocyte implantation with a fibrin-based scaffold in the knee: Preliminary results.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Eur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J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Radiol</w:t>
      </w:r>
      <w:proofErr w:type="spellEnd"/>
      <w:r>
        <w:rPr>
          <w:rFonts w:ascii="Arial" w:hAnsi="Arial" w:cs="Arial"/>
          <w:sz w:val="16"/>
          <w:szCs w:val="16"/>
          <w:lang w:val="en-GB"/>
        </w:rPr>
        <w:t>. 2009 Jan 19. [</w:t>
      </w:r>
      <w:proofErr w:type="spellStart"/>
      <w:r>
        <w:rPr>
          <w:rFonts w:ascii="Arial" w:hAnsi="Arial" w:cs="Arial"/>
          <w:sz w:val="16"/>
          <w:szCs w:val="16"/>
          <w:lang w:val="en-GB"/>
        </w:rPr>
        <w:t>Epub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ahead of print]</w:t>
      </w:r>
    </w:p>
    <w:p w:rsidR="00C814E3" w:rsidRDefault="00C814E3" w:rsidP="00C814E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en-GB"/>
        </w:rPr>
        <w:t xml:space="preserve">Welsch GH,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TC,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Marlovits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S, Glaser C, Friedrich K,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Hennig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FF,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Salomonowitz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E,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S. Quantitative T2 mapping during follow-up after matrix-associated autologous chondrocyte transplantation (MACT): Full-thickness and zonal evaluation to visualize the maturation of cartilage repair tissue. </w:t>
      </w:r>
      <w:r>
        <w:rPr>
          <w:rFonts w:ascii="Arial" w:hAnsi="Arial" w:cs="Arial"/>
          <w:sz w:val="16"/>
          <w:szCs w:val="16"/>
        </w:rPr>
        <w:t xml:space="preserve">J </w:t>
      </w:r>
      <w:proofErr w:type="spellStart"/>
      <w:r>
        <w:rPr>
          <w:rFonts w:ascii="Arial" w:hAnsi="Arial" w:cs="Arial"/>
          <w:sz w:val="16"/>
          <w:szCs w:val="16"/>
        </w:rPr>
        <w:t>Orthop</w:t>
      </w:r>
      <w:proofErr w:type="spellEnd"/>
      <w:r>
        <w:rPr>
          <w:rFonts w:ascii="Arial" w:hAnsi="Arial" w:cs="Arial"/>
          <w:sz w:val="16"/>
          <w:szCs w:val="16"/>
        </w:rPr>
        <w:t xml:space="preserve"> Res. 2009 Jan 9. [</w:t>
      </w:r>
      <w:proofErr w:type="spellStart"/>
      <w:r>
        <w:rPr>
          <w:rFonts w:ascii="Arial" w:hAnsi="Arial" w:cs="Arial"/>
          <w:sz w:val="16"/>
          <w:szCs w:val="16"/>
        </w:rPr>
        <w:t>Epub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ahead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of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print</w:t>
      </w:r>
      <w:proofErr w:type="spellEnd"/>
      <w:r>
        <w:rPr>
          <w:rFonts w:ascii="Arial" w:hAnsi="Arial" w:cs="Arial"/>
          <w:sz w:val="16"/>
          <w:szCs w:val="16"/>
        </w:rPr>
        <w:t>]</w:t>
      </w:r>
    </w:p>
    <w:p w:rsidR="00C814E3" w:rsidRDefault="00C814E3" w:rsidP="00C814E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Welsch GH,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TC,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Quirbach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S, Zak L,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Marlovits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S. Evaluation and comparison of cartilage repair tissue of the patella and medial femoral condyle by using morphological MRI and biochemical zonal T2 mapping. </w:t>
      </w:r>
      <w:proofErr w:type="spellStart"/>
      <w:r>
        <w:rPr>
          <w:rStyle w:val="jrnl"/>
          <w:rFonts w:ascii="Arial" w:hAnsi="Arial" w:cs="Arial"/>
          <w:sz w:val="16"/>
          <w:szCs w:val="16"/>
        </w:rPr>
        <w:t>Eur</w:t>
      </w:r>
      <w:proofErr w:type="spellEnd"/>
      <w:r>
        <w:rPr>
          <w:rStyle w:val="jrnl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jrnl"/>
          <w:rFonts w:ascii="Arial" w:hAnsi="Arial" w:cs="Arial"/>
          <w:sz w:val="16"/>
          <w:szCs w:val="16"/>
        </w:rPr>
        <w:t>Radiol</w:t>
      </w:r>
      <w:proofErr w:type="spellEnd"/>
      <w:r>
        <w:rPr>
          <w:rStyle w:val="src"/>
          <w:rFonts w:ascii="Arial" w:hAnsi="Arial" w:cs="Arial"/>
          <w:sz w:val="16"/>
          <w:szCs w:val="16"/>
        </w:rPr>
        <w:t>. 2009 May;19(5):1253-62.</w:t>
      </w:r>
    </w:p>
    <w:p w:rsidR="00C814E3" w:rsidRDefault="00C814E3" w:rsidP="00C814E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  <w:lang w:val="en-GB"/>
        </w:rPr>
        <w:t>Juras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V, Welsch GH, Millington S,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Szomolanyi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P,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TC, Pinker K,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S. Kinematic biomechanical assessment of human articular cartilage transplants in the knee using 3-T MRI: an in vivo reproducibility study. </w:t>
      </w:r>
      <w:proofErr w:type="spellStart"/>
      <w:r>
        <w:rPr>
          <w:rFonts w:ascii="Arial" w:hAnsi="Arial" w:cs="Arial"/>
          <w:sz w:val="16"/>
          <w:szCs w:val="16"/>
        </w:rPr>
        <w:t>Eur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Radiol</w:t>
      </w:r>
      <w:proofErr w:type="spellEnd"/>
      <w:r>
        <w:rPr>
          <w:rFonts w:ascii="Arial" w:hAnsi="Arial" w:cs="Arial"/>
          <w:sz w:val="16"/>
          <w:szCs w:val="16"/>
        </w:rPr>
        <w:t xml:space="preserve">. 2008 </w:t>
      </w:r>
      <w:proofErr w:type="spellStart"/>
      <w:r>
        <w:rPr>
          <w:rFonts w:ascii="Arial" w:hAnsi="Arial" w:cs="Arial"/>
          <w:sz w:val="16"/>
          <w:szCs w:val="16"/>
        </w:rPr>
        <w:t>Dec</w:t>
      </w:r>
      <w:proofErr w:type="spellEnd"/>
      <w:r>
        <w:rPr>
          <w:rFonts w:ascii="Arial" w:hAnsi="Arial" w:cs="Arial"/>
          <w:sz w:val="16"/>
          <w:szCs w:val="16"/>
        </w:rPr>
        <w:t xml:space="preserve"> 5. [</w:t>
      </w:r>
      <w:proofErr w:type="spellStart"/>
      <w:r>
        <w:rPr>
          <w:rFonts w:ascii="Arial" w:hAnsi="Arial" w:cs="Arial"/>
          <w:sz w:val="16"/>
          <w:szCs w:val="16"/>
        </w:rPr>
        <w:t>Epub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ahead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of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print</w:t>
      </w:r>
      <w:proofErr w:type="spellEnd"/>
      <w:r>
        <w:rPr>
          <w:rFonts w:ascii="Arial" w:hAnsi="Arial" w:cs="Arial"/>
          <w:sz w:val="16"/>
          <w:szCs w:val="16"/>
        </w:rPr>
        <w:t>]</w:t>
      </w:r>
    </w:p>
    <w:p w:rsidR="00C814E3" w:rsidRDefault="00C814E3" w:rsidP="00C814E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Domayer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SE, Welsch GH,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Dorotka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R,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TC,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Marlovits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Szomolanyi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P,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S. MRI monitoring of cartilage repair in the knee: a review. </w:t>
      </w:r>
      <w:proofErr w:type="spellStart"/>
      <w:r>
        <w:rPr>
          <w:rFonts w:ascii="Arial" w:hAnsi="Arial" w:cs="Arial"/>
          <w:sz w:val="16"/>
          <w:szCs w:val="16"/>
        </w:rPr>
        <w:t>Semin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Musculoskelet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Radiol</w:t>
      </w:r>
      <w:proofErr w:type="spellEnd"/>
      <w:r>
        <w:rPr>
          <w:rFonts w:ascii="Arial" w:hAnsi="Arial" w:cs="Arial"/>
          <w:sz w:val="16"/>
          <w:szCs w:val="16"/>
        </w:rPr>
        <w:t xml:space="preserve">. 2008 Dec;12(4):302-17. </w:t>
      </w:r>
    </w:p>
    <w:p w:rsidR="00C814E3" w:rsidRDefault="00C814E3" w:rsidP="00C814E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en-US"/>
        </w:rPr>
        <w:t xml:space="preserve">Pinker K,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Szomolanyi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P, Welsch GC,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TC,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Marlovits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S, Stadlbauer A,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S. Longitudinal evaluation of cartilage composition of matrix-associated autologous chondrocyte transplants with 3-T delayed gadolinium-enhanced MRI of cartilage. </w:t>
      </w:r>
      <w:r>
        <w:rPr>
          <w:rFonts w:ascii="Arial" w:hAnsi="Arial" w:cs="Arial"/>
          <w:sz w:val="16"/>
          <w:szCs w:val="16"/>
        </w:rPr>
        <w:t xml:space="preserve">AJR Am J </w:t>
      </w:r>
      <w:proofErr w:type="spellStart"/>
      <w:r>
        <w:rPr>
          <w:rFonts w:ascii="Arial" w:hAnsi="Arial" w:cs="Arial"/>
          <w:sz w:val="16"/>
          <w:szCs w:val="16"/>
        </w:rPr>
        <w:t>Roentgenol</w:t>
      </w:r>
      <w:proofErr w:type="spellEnd"/>
      <w:r>
        <w:rPr>
          <w:rFonts w:ascii="Arial" w:hAnsi="Arial" w:cs="Arial"/>
          <w:sz w:val="16"/>
          <w:szCs w:val="16"/>
        </w:rPr>
        <w:t>. 2008 Nov;191(5):1391-6.</w:t>
      </w:r>
    </w:p>
    <w:p w:rsidR="00C814E3" w:rsidRDefault="00C814E3" w:rsidP="00C814E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TC,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Bittersohl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B, Hughes T, Kim YJ, Welsch GH,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Dudda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M,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Siebenrock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KA,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Werlen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S. Magnetic resonance imaging of the hip at 3 Tesla: clinical value in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femoroacetabular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impingement of the hip and current concepts. </w:t>
      </w:r>
      <w:proofErr w:type="spellStart"/>
      <w:r>
        <w:rPr>
          <w:rFonts w:ascii="Arial" w:hAnsi="Arial" w:cs="Arial"/>
          <w:sz w:val="16"/>
          <w:szCs w:val="16"/>
        </w:rPr>
        <w:t>Semin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Musculoskelet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Radiol</w:t>
      </w:r>
      <w:proofErr w:type="spellEnd"/>
      <w:r>
        <w:rPr>
          <w:rFonts w:ascii="Arial" w:hAnsi="Arial" w:cs="Arial"/>
          <w:sz w:val="16"/>
          <w:szCs w:val="16"/>
        </w:rPr>
        <w:t xml:space="preserve">. 2008 Sep;12(3):212-22. </w:t>
      </w:r>
    </w:p>
    <w:p w:rsidR="00C814E3" w:rsidRDefault="00C814E3" w:rsidP="00C814E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en-GB"/>
        </w:rPr>
        <w:t xml:space="preserve">Welsch GH,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TC, Hughes T,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Domayer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Marlovits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S. Advanced morphological and biochemical magnetic resonance imaging of cartilage repair procedures in the knee joint at 3 Tesla. </w:t>
      </w:r>
      <w:proofErr w:type="spellStart"/>
      <w:r>
        <w:rPr>
          <w:rFonts w:ascii="Arial" w:hAnsi="Arial" w:cs="Arial"/>
          <w:sz w:val="16"/>
          <w:szCs w:val="16"/>
        </w:rPr>
        <w:t>Semin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Musculoskelet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Radiol</w:t>
      </w:r>
      <w:proofErr w:type="spellEnd"/>
      <w:r>
        <w:rPr>
          <w:rFonts w:ascii="Arial" w:hAnsi="Arial" w:cs="Arial"/>
          <w:sz w:val="16"/>
          <w:szCs w:val="16"/>
        </w:rPr>
        <w:t>. 2008 Sep;12(3):196-211.</w:t>
      </w:r>
    </w:p>
    <w:p w:rsidR="00C814E3" w:rsidRDefault="00C814E3" w:rsidP="00C814E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en-US"/>
        </w:rPr>
        <w:t xml:space="preserve">Welsch GH,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Scheffler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K,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Szomonanyi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P,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Quirbach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Marlovits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Domayer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Bieri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O,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TC. Magnetization transfer contrast and T2 mapping in the evaluation of cartilage repair tissue with 3T MRI. </w:t>
      </w:r>
      <w:r>
        <w:rPr>
          <w:rFonts w:ascii="Arial" w:hAnsi="Arial" w:cs="Arial"/>
          <w:sz w:val="16"/>
          <w:szCs w:val="16"/>
        </w:rPr>
        <w:t xml:space="preserve">J </w:t>
      </w:r>
      <w:proofErr w:type="spellStart"/>
      <w:r>
        <w:rPr>
          <w:rFonts w:ascii="Arial" w:hAnsi="Arial" w:cs="Arial"/>
          <w:sz w:val="16"/>
          <w:szCs w:val="16"/>
        </w:rPr>
        <w:t>Magn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Reson</w:t>
      </w:r>
      <w:proofErr w:type="spellEnd"/>
      <w:r>
        <w:rPr>
          <w:rFonts w:ascii="Arial" w:hAnsi="Arial" w:cs="Arial"/>
          <w:sz w:val="16"/>
          <w:szCs w:val="16"/>
        </w:rPr>
        <w:t xml:space="preserve"> Imaging. 2008 Oct;28(4):979-86.</w:t>
      </w:r>
    </w:p>
    <w:p w:rsidR="00C814E3" w:rsidRDefault="00C814E3" w:rsidP="00C814E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</w:rPr>
        <w:t>Welsch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GH, </w:t>
      </w:r>
      <w:proofErr w:type="spellStart"/>
      <w:r>
        <w:rPr>
          <w:rFonts w:ascii="Arial" w:hAnsi="Arial" w:cs="Arial"/>
          <w:sz w:val="16"/>
          <w:szCs w:val="16"/>
        </w:rPr>
        <w:t>Mamisch</w:t>
      </w:r>
      <w:proofErr w:type="spellEnd"/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>TC, Hughes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T, </w:t>
      </w:r>
      <w:proofErr w:type="spellStart"/>
      <w:r>
        <w:rPr>
          <w:rFonts w:ascii="Arial" w:hAnsi="Arial" w:cs="Arial"/>
          <w:sz w:val="16"/>
          <w:szCs w:val="16"/>
        </w:rPr>
        <w:t>Zilkens</w:t>
      </w:r>
      <w:proofErr w:type="spellEnd"/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C, </w:t>
      </w:r>
      <w:proofErr w:type="spellStart"/>
      <w:r>
        <w:rPr>
          <w:rFonts w:ascii="Arial" w:hAnsi="Arial" w:cs="Arial"/>
          <w:sz w:val="16"/>
          <w:szCs w:val="16"/>
        </w:rPr>
        <w:t>Quirbach</w:t>
      </w:r>
      <w:proofErr w:type="spellEnd"/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>S, Scheffler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K, </w:t>
      </w:r>
      <w:proofErr w:type="spellStart"/>
      <w:r>
        <w:rPr>
          <w:rFonts w:ascii="Arial" w:hAnsi="Arial" w:cs="Arial"/>
          <w:sz w:val="16"/>
          <w:szCs w:val="16"/>
        </w:rPr>
        <w:t>Ladd</w:t>
      </w:r>
      <w:proofErr w:type="spellEnd"/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>ME, Schweitzer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ME, </w:t>
      </w:r>
      <w:proofErr w:type="spellStart"/>
      <w:r>
        <w:rPr>
          <w:rFonts w:ascii="Arial" w:hAnsi="Arial" w:cs="Arial"/>
          <w:sz w:val="16"/>
          <w:szCs w:val="16"/>
        </w:rPr>
        <w:t>Trattnig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bCs/>
          <w:sz w:val="16"/>
          <w:szCs w:val="16"/>
          <w:lang w:val="en-US"/>
        </w:rPr>
        <w:t>7.0 Tesla MR - in-vivo zonal variation of T2 and T2* mapping of healthy articular cartilage and cartilage repair tissue - preliminary results. Investigative Radiology. 2008 Sep; 43(9):619-26.</w:t>
      </w:r>
    </w:p>
    <w:p w:rsidR="00C814E3" w:rsidRDefault="00C814E3" w:rsidP="00C814E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  <w:lang w:val="fr-FR"/>
        </w:rPr>
      </w:pPr>
      <w:proofErr w:type="spellStart"/>
      <w:r>
        <w:rPr>
          <w:rFonts w:ascii="Arial" w:hAnsi="Arial" w:cs="Arial"/>
          <w:sz w:val="16"/>
          <w:szCs w:val="16"/>
          <w:lang w:val="fr-FR"/>
        </w:rPr>
        <w:t>Bittersohl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B,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Mamisch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TC, Welsch GH,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Stratmann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J, Forst R,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Swoboda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B,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Bautz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W, von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Rechenberg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B,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Cavallaro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A.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Experimental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model to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evaluate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in vivo and in vitro cartilage MR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imaging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by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means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of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histological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analyses.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Eur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J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Radiol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. 2008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Apr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21</w:t>
      </w:r>
    </w:p>
    <w:p w:rsidR="00C814E3" w:rsidRDefault="00C814E3" w:rsidP="00C814E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bCs/>
          <w:sz w:val="16"/>
          <w:szCs w:val="16"/>
          <w:lang w:val="en-US"/>
        </w:rPr>
        <w:t xml:space="preserve">Welsch GH, </w:t>
      </w:r>
      <w:proofErr w:type="spellStart"/>
      <w:r>
        <w:rPr>
          <w:rFonts w:ascii="Arial" w:hAnsi="Arial" w:cs="Arial"/>
          <w:bCs/>
          <w:sz w:val="16"/>
          <w:szCs w:val="16"/>
          <w:lang w:val="en-US"/>
        </w:rPr>
        <w:t>Mamisch</w:t>
      </w:r>
      <w:proofErr w:type="spellEnd"/>
      <w:r>
        <w:rPr>
          <w:rFonts w:ascii="Arial" w:hAnsi="Arial" w:cs="Arial"/>
          <w:bCs/>
          <w:sz w:val="16"/>
          <w:szCs w:val="16"/>
          <w:lang w:val="en-US"/>
        </w:rPr>
        <w:t xml:space="preserve"> TC, Weber M, </w:t>
      </w:r>
      <w:proofErr w:type="spellStart"/>
      <w:r>
        <w:rPr>
          <w:rFonts w:ascii="Arial" w:hAnsi="Arial" w:cs="Arial"/>
          <w:bCs/>
          <w:sz w:val="16"/>
          <w:szCs w:val="16"/>
          <w:lang w:val="en-US"/>
        </w:rPr>
        <w:t>Horger</w:t>
      </w:r>
      <w:proofErr w:type="spellEnd"/>
      <w:r>
        <w:rPr>
          <w:rFonts w:ascii="Arial" w:hAnsi="Arial" w:cs="Arial"/>
          <w:bCs/>
          <w:sz w:val="16"/>
          <w:szCs w:val="16"/>
          <w:lang w:val="en-US"/>
        </w:rPr>
        <w:t xml:space="preserve"> W, </w:t>
      </w:r>
      <w:proofErr w:type="spellStart"/>
      <w:r>
        <w:rPr>
          <w:rFonts w:ascii="Arial" w:hAnsi="Arial" w:cs="Arial"/>
          <w:bCs/>
          <w:sz w:val="16"/>
          <w:szCs w:val="16"/>
          <w:lang w:val="en-US"/>
        </w:rPr>
        <w:t>Bohndorf</w:t>
      </w:r>
      <w:proofErr w:type="spellEnd"/>
      <w:r>
        <w:rPr>
          <w:rFonts w:ascii="Arial" w:hAnsi="Arial" w:cs="Arial"/>
          <w:bCs/>
          <w:sz w:val="16"/>
          <w:szCs w:val="16"/>
          <w:lang w:val="en-US"/>
        </w:rPr>
        <w:t xml:space="preserve"> K, </w:t>
      </w:r>
      <w:proofErr w:type="spellStart"/>
      <w:r>
        <w:rPr>
          <w:rFonts w:ascii="Arial" w:hAnsi="Arial" w:cs="Arial"/>
          <w:bCs/>
          <w:sz w:val="16"/>
          <w:szCs w:val="16"/>
          <w:lang w:val="en-US"/>
        </w:rPr>
        <w:t>Trattnig</w:t>
      </w:r>
      <w:proofErr w:type="spellEnd"/>
      <w:r>
        <w:rPr>
          <w:rFonts w:ascii="Arial" w:hAnsi="Arial" w:cs="Arial"/>
          <w:bCs/>
          <w:sz w:val="16"/>
          <w:szCs w:val="16"/>
          <w:lang w:val="en-US"/>
        </w:rPr>
        <w:t xml:space="preserve"> S. High-resolution morphological and biochemical imaging of articular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>
        <w:rPr>
          <w:rFonts w:ascii="Arial" w:hAnsi="Arial" w:cs="Arial"/>
          <w:bCs/>
          <w:sz w:val="16"/>
          <w:szCs w:val="16"/>
          <w:lang w:val="en-US"/>
        </w:rPr>
        <w:t>cartilage of the ankle joint at 3.0 T using a new dedicated phased array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>
        <w:rPr>
          <w:rFonts w:ascii="Arial" w:hAnsi="Arial" w:cs="Arial"/>
          <w:bCs/>
          <w:sz w:val="16"/>
          <w:szCs w:val="16"/>
          <w:lang w:val="en-US"/>
        </w:rPr>
        <w:t xml:space="preserve">coil: In-vivo reproducibility study. </w:t>
      </w:r>
      <w:proofErr w:type="spellStart"/>
      <w:r>
        <w:rPr>
          <w:rFonts w:ascii="Arial" w:hAnsi="Arial" w:cs="Arial"/>
          <w:sz w:val="16"/>
          <w:szCs w:val="16"/>
        </w:rPr>
        <w:t>Skeletal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Radiol</w:t>
      </w:r>
      <w:proofErr w:type="spellEnd"/>
      <w:r>
        <w:rPr>
          <w:rFonts w:ascii="Arial" w:hAnsi="Arial" w:cs="Arial"/>
          <w:sz w:val="16"/>
          <w:szCs w:val="16"/>
        </w:rPr>
        <w:t>. 2008 Apr; 247(1):154-61.</w:t>
      </w:r>
    </w:p>
    <w:p w:rsidR="00C814E3" w:rsidRDefault="00C814E3" w:rsidP="00C814E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  <w:lang w:val="fr-FR"/>
        </w:rPr>
      </w:pPr>
      <w:proofErr w:type="spellStart"/>
      <w:r>
        <w:rPr>
          <w:rFonts w:ascii="Arial" w:hAnsi="Arial" w:cs="Arial"/>
          <w:sz w:val="16"/>
          <w:szCs w:val="16"/>
          <w:lang w:val="fr-FR"/>
        </w:rPr>
        <w:t>Domayer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SE,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Kutscha-Lissberg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F, Welsch G,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Dorotka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R,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Nehrer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Gäbler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C,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Mamisch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TC,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S. T2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mapping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in the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knee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after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microfracture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at 3.0T: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correlation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of global T2 values and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clinical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outcome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-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preliminary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results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.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Osteoarthritis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Cartilage. 2008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Aug</w:t>
      </w:r>
      <w:proofErr w:type="spellEnd"/>
      <w:r>
        <w:rPr>
          <w:rFonts w:ascii="Arial" w:hAnsi="Arial" w:cs="Arial"/>
          <w:sz w:val="16"/>
          <w:szCs w:val="16"/>
          <w:lang w:val="fr-FR"/>
        </w:rPr>
        <w:t>; 16(8):903-8.</w:t>
      </w:r>
    </w:p>
    <w:p w:rsidR="00C814E3" w:rsidRDefault="00C814E3" w:rsidP="00C814E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lastRenderedPageBreak/>
        <w:t xml:space="preserve">Welsch GH,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Mamisch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TC,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Domayer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Dorotka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R,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Kutsch-Lissberg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F,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Marlovits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S, White L,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S. Cartilage T2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assessment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at 3 Tesla: In vivo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differentiation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of normal hyaline cartilage and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reparative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tissue in patients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after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two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different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cartilage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repair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procedures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– initial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experiences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.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Radiology</w:t>
      </w:r>
      <w:proofErr w:type="spellEnd"/>
      <w:r>
        <w:rPr>
          <w:rFonts w:ascii="Arial" w:hAnsi="Arial" w:cs="Arial"/>
          <w:sz w:val="16"/>
          <w:szCs w:val="16"/>
          <w:lang w:val="fr-FR"/>
        </w:rPr>
        <w:t>. 2008 Apr;247(1):154-61.</w:t>
      </w:r>
    </w:p>
    <w:p w:rsidR="00C814E3" w:rsidRDefault="00C814E3" w:rsidP="00C814E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  <w:lang w:val="fr-FR"/>
        </w:rPr>
      </w:pPr>
      <w:proofErr w:type="spellStart"/>
      <w:r>
        <w:rPr>
          <w:rFonts w:ascii="Arial" w:hAnsi="Arial" w:cs="Arial"/>
          <w:sz w:val="16"/>
          <w:szCs w:val="16"/>
          <w:lang w:val="fr-FR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Mamisch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TC,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Pinker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K,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Domayer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Szomolanyi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P,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Marlovits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Kutscha-Lissberg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F, Welsch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GH.Differentiating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normal hyaline cartilage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from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post-</w:t>
      </w:r>
      <w:proofErr w:type="spellStart"/>
      <w:r>
        <w:rPr>
          <w:rFonts w:ascii="Arial" w:hAnsi="Arial" w:cs="Arial"/>
          <w:sz w:val="16"/>
          <w:szCs w:val="16"/>
          <w:lang w:val="fr-FR"/>
        </w:rPr>
        <w:t>surgical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repair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tissue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using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fast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gradient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echo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imaging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in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delayed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gadolinium-</w:t>
      </w:r>
      <w:proofErr w:type="spellStart"/>
      <w:r>
        <w:rPr>
          <w:rFonts w:ascii="Arial" w:hAnsi="Arial" w:cs="Arial"/>
          <w:sz w:val="16"/>
          <w:szCs w:val="16"/>
          <w:lang w:val="fr-FR"/>
        </w:rPr>
        <w:t>enhanced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MRI (</w:t>
      </w:r>
      <w:proofErr w:type="spellStart"/>
      <w:r>
        <w:rPr>
          <w:rFonts w:ascii="Arial" w:hAnsi="Arial" w:cs="Arial"/>
          <w:sz w:val="16"/>
          <w:szCs w:val="16"/>
          <w:lang w:val="fr-FR"/>
        </w:rPr>
        <w:t>dGEMRIC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) at 3 Tesla.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Eur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Radiol</w:t>
      </w:r>
      <w:proofErr w:type="spellEnd"/>
      <w:r>
        <w:rPr>
          <w:rFonts w:ascii="Arial" w:hAnsi="Arial" w:cs="Arial"/>
          <w:sz w:val="16"/>
          <w:szCs w:val="16"/>
          <w:lang w:val="fr-FR"/>
        </w:rPr>
        <w:t>. 2008 Jun;18(6):1251-9.</w:t>
      </w:r>
    </w:p>
    <w:p w:rsidR="00C814E3" w:rsidRDefault="00C814E3" w:rsidP="00C814E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  <w:lang w:val="fr-FR"/>
        </w:rPr>
      </w:pPr>
      <w:proofErr w:type="spellStart"/>
      <w:r>
        <w:rPr>
          <w:rFonts w:ascii="Arial" w:hAnsi="Arial" w:cs="Arial"/>
          <w:sz w:val="16"/>
          <w:szCs w:val="16"/>
          <w:lang w:val="fr-FR"/>
        </w:rPr>
        <w:t>Stemper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B,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Devinsky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O,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Haendl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T, Welsch G,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Hilz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MJ. </w:t>
      </w:r>
      <w:r>
        <w:rPr>
          <w:rFonts w:ascii="Arial" w:hAnsi="Arial" w:cs="Arial"/>
          <w:sz w:val="16"/>
          <w:szCs w:val="16"/>
          <w:lang w:val="en-US"/>
        </w:rPr>
        <w:t xml:space="preserve">Effects of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vagus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nerve stimulation on cardiovascular regulation in patients with epilepsy.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Acta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Neurol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Scand. 2008 Apr; 117(4):231-6.</w:t>
      </w:r>
    </w:p>
    <w:p w:rsidR="00C814E3" w:rsidRDefault="00C814E3" w:rsidP="00C814E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  <w:lang w:val="fr-FR"/>
        </w:rPr>
      </w:pPr>
      <w:proofErr w:type="spellStart"/>
      <w:r>
        <w:rPr>
          <w:rFonts w:ascii="Arial" w:hAnsi="Arial" w:cs="Arial"/>
          <w:sz w:val="16"/>
          <w:szCs w:val="16"/>
          <w:lang w:val="fr-FR"/>
        </w:rPr>
        <w:t>Mamisch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TC, Menzel MI, Welsch GH,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Bittersohl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B,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Salomonowitz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E,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Szomolanyi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P,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Kordelle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J,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Marlovits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S.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Steady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-state diffusion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imaging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for MR in-vivo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evaluation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of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reparative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cartilage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after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matrix-</w:t>
      </w:r>
      <w:proofErr w:type="spellStart"/>
      <w:r>
        <w:rPr>
          <w:rFonts w:ascii="Arial" w:hAnsi="Arial" w:cs="Arial"/>
          <w:sz w:val="16"/>
          <w:szCs w:val="16"/>
          <w:lang w:val="fr-FR"/>
        </w:rPr>
        <w:t>associated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autologous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chondrocyte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transplantation at 3 tesla-</w:t>
      </w:r>
      <w:proofErr w:type="spellStart"/>
      <w:r>
        <w:rPr>
          <w:rFonts w:ascii="Arial" w:hAnsi="Arial" w:cs="Arial"/>
          <w:sz w:val="16"/>
          <w:szCs w:val="16"/>
          <w:lang w:val="fr-FR"/>
        </w:rPr>
        <w:t>Preliminary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results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.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Eur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J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Radiol</w:t>
      </w:r>
      <w:proofErr w:type="spellEnd"/>
      <w:r>
        <w:rPr>
          <w:rFonts w:ascii="Arial" w:hAnsi="Arial" w:cs="Arial"/>
          <w:sz w:val="16"/>
          <w:szCs w:val="16"/>
          <w:lang w:val="en-US"/>
        </w:rPr>
        <w:t>. 2008 Jan</w:t>
      </w:r>
      <w:proofErr w:type="gramStart"/>
      <w:r>
        <w:rPr>
          <w:rFonts w:ascii="Arial" w:hAnsi="Arial" w:cs="Arial"/>
          <w:sz w:val="16"/>
          <w:szCs w:val="16"/>
          <w:lang w:val="en-US"/>
        </w:rPr>
        <w:t>;65</w:t>
      </w:r>
      <w:proofErr w:type="gramEnd"/>
      <w:r>
        <w:rPr>
          <w:rFonts w:ascii="Arial" w:hAnsi="Arial" w:cs="Arial"/>
          <w:sz w:val="16"/>
          <w:szCs w:val="16"/>
          <w:lang w:val="en-US"/>
        </w:rPr>
        <w:t>(1):72-9.</w:t>
      </w:r>
    </w:p>
    <w:p w:rsidR="00C814E3" w:rsidRDefault="00C814E3" w:rsidP="00C814E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  <w:lang w:val="fr-FR"/>
        </w:rPr>
      </w:pPr>
      <w:proofErr w:type="spellStart"/>
      <w:r>
        <w:rPr>
          <w:rFonts w:ascii="Arial" w:hAnsi="Arial" w:cs="Arial"/>
          <w:sz w:val="16"/>
          <w:szCs w:val="16"/>
          <w:lang w:val="fr-FR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Marlovits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Gebetsroither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Szomolanyi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P, Welsch GH,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Salomonowit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E,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Watanabe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A,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Deimling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M,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Mamisch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TC. </w:t>
      </w:r>
      <w:proofErr w:type="spellStart"/>
      <w:r>
        <w:rPr>
          <w:rFonts w:ascii="Arial" w:hAnsi="Arial" w:cs="Arial"/>
          <w:bCs/>
          <w:sz w:val="16"/>
          <w:szCs w:val="16"/>
          <w:lang w:val="fr-FR"/>
        </w:rPr>
        <w:t>Three-dimensional</w:t>
      </w:r>
      <w:proofErr w:type="spellEnd"/>
      <w:r>
        <w:rPr>
          <w:rFonts w:ascii="Arial" w:hAnsi="Arial" w:cs="Arial"/>
          <w:bCs/>
          <w:sz w:val="16"/>
          <w:szCs w:val="16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16"/>
          <w:szCs w:val="16"/>
          <w:lang w:val="fr-FR"/>
        </w:rPr>
        <w:t>delayed</w:t>
      </w:r>
      <w:proofErr w:type="spellEnd"/>
      <w:r>
        <w:rPr>
          <w:rFonts w:ascii="Arial" w:hAnsi="Arial" w:cs="Arial"/>
          <w:bCs/>
          <w:sz w:val="16"/>
          <w:szCs w:val="16"/>
          <w:lang w:val="fr-FR"/>
        </w:rPr>
        <w:t xml:space="preserve"> Gadolinium </w:t>
      </w:r>
      <w:proofErr w:type="spellStart"/>
      <w:r>
        <w:rPr>
          <w:rFonts w:ascii="Arial" w:hAnsi="Arial" w:cs="Arial"/>
          <w:bCs/>
          <w:sz w:val="16"/>
          <w:szCs w:val="16"/>
          <w:lang w:val="fr-FR"/>
        </w:rPr>
        <w:t>enhanced</w:t>
      </w:r>
      <w:proofErr w:type="spellEnd"/>
      <w:r>
        <w:rPr>
          <w:rFonts w:ascii="Arial" w:hAnsi="Arial" w:cs="Arial"/>
          <w:bCs/>
          <w:sz w:val="16"/>
          <w:szCs w:val="16"/>
          <w:lang w:val="fr-FR"/>
        </w:rPr>
        <w:t xml:space="preserve"> MRI of cartilage (</w:t>
      </w:r>
      <w:proofErr w:type="spellStart"/>
      <w:r>
        <w:rPr>
          <w:rFonts w:ascii="Arial" w:hAnsi="Arial" w:cs="Arial"/>
          <w:bCs/>
          <w:sz w:val="16"/>
          <w:szCs w:val="16"/>
          <w:lang w:val="fr-FR"/>
        </w:rPr>
        <w:t>dGEMRIC</w:t>
      </w:r>
      <w:proofErr w:type="spellEnd"/>
      <w:r>
        <w:rPr>
          <w:rFonts w:ascii="Arial" w:hAnsi="Arial" w:cs="Arial"/>
          <w:bCs/>
          <w:sz w:val="16"/>
          <w:szCs w:val="16"/>
          <w:lang w:val="fr-FR"/>
        </w:rPr>
        <w:t>) for in vivo</w:t>
      </w:r>
      <w:r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16"/>
          <w:szCs w:val="16"/>
          <w:lang w:val="fr-FR"/>
        </w:rPr>
        <w:t>evaluation</w:t>
      </w:r>
      <w:proofErr w:type="spellEnd"/>
      <w:r>
        <w:rPr>
          <w:rFonts w:ascii="Arial" w:hAnsi="Arial" w:cs="Arial"/>
          <w:bCs/>
          <w:sz w:val="16"/>
          <w:szCs w:val="16"/>
          <w:lang w:val="fr-FR"/>
        </w:rPr>
        <w:t xml:space="preserve"> of </w:t>
      </w:r>
      <w:proofErr w:type="spellStart"/>
      <w:r>
        <w:rPr>
          <w:rFonts w:ascii="Arial" w:hAnsi="Arial" w:cs="Arial"/>
          <w:bCs/>
          <w:sz w:val="16"/>
          <w:szCs w:val="16"/>
          <w:lang w:val="fr-FR"/>
        </w:rPr>
        <w:t>reparative</w:t>
      </w:r>
      <w:proofErr w:type="spellEnd"/>
      <w:r>
        <w:rPr>
          <w:rFonts w:ascii="Arial" w:hAnsi="Arial" w:cs="Arial"/>
          <w:bCs/>
          <w:sz w:val="16"/>
          <w:szCs w:val="16"/>
          <w:lang w:val="fr-FR"/>
        </w:rPr>
        <w:t xml:space="preserve"> cartilage </w:t>
      </w:r>
      <w:proofErr w:type="spellStart"/>
      <w:r>
        <w:rPr>
          <w:rFonts w:ascii="Arial" w:hAnsi="Arial" w:cs="Arial"/>
          <w:bCs/>
          <w:sz w:val="16"/>
          <w:szCs w:val="16"/>
          <w:lang w:val="fr-FR"/>
        </w:rPr>
        <w:t>after</w:t>
      </w:r>
      <w:proofErr w:type="spellEnd"/>
      <w:r>
        <w:rPr>
          <w:rFonts w:ascii="Arial" w:hAnsi="Arial" w:cs="Arial"/>
          <w:bCs/>
          <w:sz w:val="16"/>
          <w:szCs w:val="16"/>
          <w:lang w:val="fr-FR"/>
        </w:rPr>
        <w:t xml:space="preserve"> matrix-</w:t>
      </w:r>
      <w:proofErr w:type="spellStart"/>
      <w:r>
        <w:rPr>
          <w:rFonts w:ascii="Arial" w:hAnsi="Arial" w:cs="Arial"/>
          <w:bCs/>
          <w:sz w:val="16"/>
          <w:szCs w:val="16"/>
          <w:lang w:val="fr-FR"/>
        </w:rPr>
        <w:t>associated</w:t>
      </w:r>
      <w:proofErr w:type="spellEnd"/>
      <w:r>
        <w:rPr>
          <w:rFonts w:ascii="Arial" w:hAnsi="Arial" w:cs="Arial"/>
          <w:bCs/>
          <w:sz w:val="16"/>
          <w:szCs w:val="16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16"/>
          <w:szCs w:val="16"/>
          <w:lang w:val="fr-FR"/>
        </w:rPr>
        <w:t>autologous</w:t>
      </w:r>
      <w:proofErr w:type="spellEnd"/>
      <w:r>
        <w:rPr>
          <w:rFonts w:ascii="Arial" w:hAnsi="Arial" w:cs="Arial"/>
          <w:bCs/>
          <w:sz w:val="16"/>
          <w:szCs w:val="16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16"/>
          <w:szCs w:val="16"/>
          <w:lang w:val="fr-FR"/>
        </w:rPr>
        <w:t>chondrocyte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</w:t>
      </w:r>
      <w:r>
        <w:rPr>
          <w:rFonts w:ascii="Arial" w:hAnsi="Arial" w:cs="Arial"/>
          <w:bCs/>
          <w:sz w:val="16"/>
          <w:szCs w:val="16"/>
          <w:lang w:val="fr-FR"/>
        </w:rPr>
        <w:t xml:space="preserve">transplantation at 3.0 Tesla – </w:t>
      </w:r>
      <w:proofErr w:type="spellStart"/>
      <w:r>
        <w:rPr>
          <w:rFonts w:ascii="Arial" w:hAnsi="Arial" w:cs="Arial"/>
          <w:bCs/>
          <w:sz w:val="16"/>
          <w:szCs w:val="16"/>
          <w:lang w:val="fr-FR"/>
        </w:rPr>
        <w:t>preliminary</w:t>
      </w:r>
      <w:proofErr w:type="spellEnd"/>
      <w:r>
        <w:rPr>
          <w:rFonts w:ascii="Arial" w:hAnsi="Arial" w:cs="Arial"/>
          <w:bCs/>
          <w:sz w:val="16"/>
          <w:szCs w:val="16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16"/>
          <w:szCs w:val="16"/>
          <w:lang w:val="fr-FR"/>
        </w:rPr>
        <w:t>results</w:t>
      </w:r>
      <w:proofErr w:type="spellEnd"/>
      <w:r>
        <w:rPr>
          <w:rFonts w:ascii="Arial" w:hAnsi="Arial" w:cs="Arial"/>
          <w:bCs/>
          <w:sz w:val="16"/>
          <w:szCs w:val="16"/>
          <w:lang w:val="fr-FR"/>
        </w:rPr>
        <w:t xml:space="preserve">. </w:t>
      </w:r>
      <w:r>
        <w:rPr>
          <w:rFonts w:ascii="Arial" w:hAnsi="Arial" w:cs="Arial"/>
          <w:sz w:val="16"/>
          <w:szCs w:val="16"/>
        </w:rPr>
        <w:t xml:space="preserve">J </w:t>
      </w:r>
      <w:proofErr w:type="spellStart"/>
      <w:r>
        <w:rPr>
          <w:rFonts w:ascii="Arial" w:hAnsi="Arial" w:cs="Arial"/>
          <w:sz w:val="16"/>
          <w:szCs w:val="16"/>
        </w:rPr>
        <w:t>Magn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Reson</w:t>
      </w:r>
      <w:proofErr w:type="spellEnd"/>
      <w:r>
        <w:rPr>
          <w:rFonts w:ascii="Arial" w:hAnsi="Arial" w:cs="Arial"/>
          <w:sz w:val="16"/>
          <w:szCs w:val="16"/>
        </w:rPr>
        <w:t xml:space="preserve"> Imaging 2007 </w:t>
      </w:r>
      <w:proofErr w:type="spellStart"/>
      <w:r>
        <w:rPr>
          <w:rFonts w:ascii="Arial" w:hAnsi="Arial" w:cs="Arial"/>
          <w:sz w:val="16"/>
          <w:szCs w:val="16"/>
        </w:rPr>
        <w:t>Oct</w:t>
      </w:r>
      <w:proofErr w:type="spellEnd"/>
      <w:r>
        <w:rPr>
          <w:rFonts w:ascii="Arial" w:hAnsi="Arial" w:cs="Arial"/>
          <w:sz w:val="16"/>
          <w:szCs w:val="16"/>
        </w:rPr>
        <w:t>; 26(4):974-82.</w:t>
      </w:r>
    </w:p>
    <w:p w:rsidR="00C814E3" w:rsidRDefault="00C814E3" w:rsidP="00C814E3">
      <w:pPr>
        <w:keepLines/>
        <w:numPr>
          <w:ilvl w:val="0"/>
          <w:numId w:val="1"/>
        </w:numPr>
        <w:suppressLineNumbers/>
        <w:spacing w:after="0" w:line="240" w:lineRule="auto"/>
        <w:rPr>
          <w:rFonts w:ascii="Arial" w:hAnsi="Arial" w:cs="Arial"/>
          <w:sz w:val="16"/>
          <w:szCs w:val="16"/>
          <w:lang w:val="fr-FR"/>
        </w:rPr>
      </w:pPr>
      <w:proofErr w:type="spellStart"/>
      <w:r>
        <w:rPr>
          <w:rFonts w:ascii="Arial" w:hAnsi="Arial" w:cs="Arial"/>
          <w:sz w:val="16"/>
          <w:szCs w:val="16"/>
          <w:lang w:val="fr-FR"/>
        </w:rPr>
        <w:t>Trattnig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Mamisch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TC, Welsch GH, Glaser C,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Szomolanyi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P,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Gebetsroither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Stastny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O,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Horger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W,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Millington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S,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Marlovits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S. Quantitative T2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mapping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of matrix-</w:t>
      </w:r>
      <w:proofErr w:type="spellStart"/>
      <w:r>
        <w:rPr>
          <w:rFonts w:ascii="Arial" w:hAnsi="Arial" w:cs="Arial"/>
          <w:sz w:val="16"/>
          <w:szCs w:val="16"/>
          <w:lang w:val="fr-FR"/>
        </w:rPr>
        <w:t>associated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autologous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chondrocyte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transplantation at 3 Tesla: an in vivo cross-</w:t>
      </w:r>
      <w:proofErr w:type="spellStart"/>
      <w:r>
        <w:rPr>
          <w:rFonts w:ascii="Arial" w:hAnsi="Arial" w:cs="Arial"/>
          <w:sz w:val="16"/>
          <w:szCs w:val="16"/>
          <w:lang w:val="fr-FR"/>
        </w:rPr>
        <w:t>sectional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study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. Invest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Radiol</w:t>
      </w:r>
      <w:proofErr w:type="spellEnd"/>
      <w:r>
        <w:rPr>
          <w:rFonts w:ascii="Arial" w:hAnsi="Arial" w:cs="Arial"/>
          <w:sz w:val="16"/>
          <w:szCs w:val="16"/>
          <w:lang w:val="fr-FR"/>
        </w:rPr>
        <w:t>. 2007 Jun;42(6):442-8.</w:t>
      </w:r>
    </w:p>
    <w:p w:rsidR="00C814E3" w:rsidRDefault="00C814E3" w:rsidP="00C814E3">
      <w:pPr>
        <w:keepLines/>
        <w:numPr>
          <w:ilvl w:val="0"/>
          <w:numId w:val="1"/>
        </w:numPr>
        <w:suppressLineNumbers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Stemper</w:t>
      </w:r>
      <w:proofErr w:type="spellEnd"/>
      <w:r>
        <w:rPr>
          <w:rFonts w:ascii="Arial" w:hAnsi="Arial" w:cs="Arial"/>
          <w:sz w:val="16"/>
          <w:szCs w:val="16"/>
        </w:rPr>
        <w:t xml:space="preserve"> B, </w:t>
      </w:r>
      <w:proofErr w:type="spellStart"/>
      <w:r>
        <w:rPr>
          <w:rFonts w:ascii="Arial" w:hAnsi="Arial" w:cs="Arial"/>
          <w:sz w:val="16"/>
          <w:szCs w:val="16"/>
        </w:rPr>
        <w:t>Beric</w:t>
      </w:r>
      <w:proofErr w:type="spellEnd"/>
      <w:r>
        <w:rPr>
          <w:rFonts w:ascii="Arial" w:hAnsi="Arial" w:cs="Arial"/>
          <w:sz w:val="16"/>
          <w:szCs w:val="16"/>
        </w:rPr>
        <w:t xml:space="preserve"> A, Welsch G, </w:t>
      </w:r>
      <w:proofErr w:type="spellStart"/>
      <w:r>
        <w:rPr>
          <w:rFonts w:ascii="Arial" w:hAnsi="Arial" w:cs="Arial"/>
          <w:sz w:val="16"/>
          <w:szCs w:val="16"/>
        </w:rPr>
        <w:t>Haendl</w:t>
      </w:r>
      <w:proofErr w:type="spellEnd"/>
      <w:r>
        <w:rPr>
          <w:rFonts w:ascii="Arial" w:hAnsi="Arial" w:cs="Arial"/>
          <w:sz w:val="16"/>
          <w:szCs w:val="16"/>
        </w:rPr>
        <w:t xml:space="preserve"> T, </w:t>
      </w:r>
      <w:proofErr w:type="spellStart"/>
      <w:r>
        <w:rPr>
          <w:rFonts w:ascii="Arial" w:hAnsi="Arial" w:cs="Arial"/>
          <w:sz w:val="16"/>
          <w:szCs w:val="16"/>
        </w:rPr>
        <w:t>Sterio</w:t>
      </w:r>
      <w:proofErr w:type="spellEnd"/>
      <w:r>
        <w:rPr>
          <w:rFonts w:ascii="Arial" w:hAnsi="Arial" w:cs="Arial"/>
          <w:sz w:val="16"/>
          <w:szCs w:val="16"/>
        </w:rPr>
        <w:t xml:space="preserve"> D, </w:t>
      </w:r>
      <w:proofErr w:type="spellStart"/>
      <w:r>
        <w:rPr>
          <w:rFonts w:ascii="Arial" w:hAnsi="Arial" w:cs="Arial"/>
          <w:sz w:val="16"/>
          <w:szCs w:val="16"/>
        </w:rPr>
        <w:t>Hilz</w:t>
      </w:r>
      <w:proofErr w:type="spellEnd"/>
      <w:r>
        <w:rPr>
          <w:rFonts w:ascii="Arial" w:hAnsi="Arial" w:cs="Arial"/>
          <w:sz w:val="16"/>
          <w:szCs w:val="16"/>
        </w:rPr>
        <w:t xml:space="preserve"> MJ. </w:t>
      </w:r>
      <w:r>
        <w:rPr>
          <w:rFonts w:ascii="Arial" w:hAnsi="Arial" w:cs="Arial"/>
          <w:sz w:val="16"/>
          <w:szCs w:val="16"/>
          <w:lang w:val="en-US"/>
        </w:rPr>
        <w:t>Deep brain stimulation improves orthostatic regulation of patients with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 xml:space="preserve">Parkinson disease. </w:t>
      </w:r>
      <w:proofErr w:type="spellStart"/>
      <w:r>
        <w:rPr>
          <w:rFonts w:ascii="Arial" w:hAnsi="Arial" w:cs="Arial"/>
          <w:sz w:val="16"/>
          <w:szCs w:val="16"/>
        </w:rPr>
        <w:t>Neurology</w:t>
      </w:r>
      <w:proofErr w:type="spellEnd"/>
      <w:r>
        <w:rPr>
          <w:rFonts w:ascii="Arial" w:hAnsi="Arial" w:cs="Arial"/>
          <w:sz w:val="16"/>
          <w:szCs w:val="16"/>
        </w:rPr>
        <w:t>. 2006 Nov 28;67(10):1781-5.</w:t>
      </w:r>
    </w:p>
    <w:p w:rsidR="00C814E3" w:rsidRDefault="00C814E3" w:rsidP="00C814E3">
      <w:pPr>
        <w:keepLines/>
        <w:numPr>
          <w:ilvl w:val="0"/>
          <w:numId w:val="1"/>
        </w:numPr>
        <w:suppressLineNumbers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Stemper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B,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Bernardi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L, Axelrod FB, Welsch G,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Passino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C,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Hilz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MJ. Sympathetic and parasympathetic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baroreflex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dysfunction in familial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dysautonomia</w:t>
      </w:r>
      <w:proofErr w:type="spellEnd"/>
      <w:r>
        <w:rPr>
          <w:rFonts w:ascii="Arial" w:hAnsi="Arial" w:cs="Arial"/>
          <w:sz w:val="16"/>
          <w:szCs w:val="16"/>
          <w:lang w:val="en-GB"/>
        </w:rPr>
        <w:t>.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GB"/>
        </w:rPr>
        <w:t>Neurology. 2004 Oct 26</w:t>
      </w:r>
      <w:proofErr w:type="gramStart"/>
      <w:r>
        <w:rPr>
          <w:rFonts w:ascii="Arial" w:hAnsi="Arial" w:cs="Arial"/>
          <w:sz w:val="16"/>
          <w:szCs w:val="16"/>
          <w:lang w:val="en-GB"/>
        </w:rPr>
        <w:t>;63</w:t>
      </w:r>
      <w:proofErr w:type="gramEnd"/>
      <w:r>
        <w:rPr>
          <w:rFonts w:ascii="Arial" w:hAnsi="Arial" w:cs="Arial"/>
          <w:sz w:val="16"/>
          <w:szCs w:val="16"/>
          <w:lang w:val="en-GB"/>
        </w:rPr>
        <w:t>(8):1427-31.</w:t>
      </w:r>
    </w:p>
    <w:p w:rsidR="00C814E3" w:rsidRDefault="00C814E3" w:rsidP="00C814E3">
      <w:pPr>
        <w:keepLines/>
        <w:numPr>
          <w:ilvl w:val="0"/>
          <w:numId w:val="1"/>
        </w:numPr>
        <w:suppressLineNumbers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Welsch G,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Mamisch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TC,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Kikinis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R, Schmidt R, Lang P,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Forst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R, Fitz W. CT-based preoperative analysis of scapula morphology and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glenohumeral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joint geometry.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Comput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Aided Surg. 2003</w:t>
      </w:r>
      <w:proofErr w:type="gramStart"/>
      <w:r>
        <w:rPr>
          <w:rFonts w:ascii="Arial" w:hAnsi="Arial" w:cs="Arial"/>
          <w:sz w:val="16"/>
          <w:szCs w:val="16"/>
          <w:lang w:val="en-US"/>
        </w:rPr>
        <w:t>;8</w:t>
      </w:r>
      <w:proofErr w:type="gramEnd"/>
      <w:r>
        <w:rPr>
          <w:rFonts w:ascii="Arial" w:hAnsi="Arial" w:cs="Arial"/>
          <w:sz w:val="16"/>
          <w:szCs w:val="16"/>
          <w:lang w:val="en-US"/>
        </w:rPr>
        <w:t>(5):264-8.</w:t>
      </w:r>
    </w:p>
    <w:p w:rsidR="00C814E3" w:rsidRDefault="00C814E3" w:rsidP="00C814E3">
      <w:pPr>
        <w:keepLines/>
        <w:numPr>
          <w:ilvl w:val="0"/>
          <w:numId w:val="1"/>
        </w:numPr>
        <w:suppressLineNumbers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Stemper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B, Axelrod FB,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Marthol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H, Brown C,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Brys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M, Welsch G,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Hilz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MJ. Terminal vessel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hyperperfusion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despite organ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hypoperfusion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in familial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dysautonomia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.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Clin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Sci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(</w:t>
      </w:r>
      <w:proofErr w:type="spellStart"/>
      <w:r>
        <w:rPr>
          <w:rFonts w:ascii="Arial" w:hAnsi="Arial" w:cs="Arial"/>
          <w:sz w:val="16"/>
          <w:szCs w:val="16"/>
          <w:lang w:val="en-US"/>
        </w:rPr>
        <w:t>Lond</w:t>
      </w:r>
      <w:proofErr w:type="spellEnd"/>
      <w:r>
        <w:rPr>
          <w:rFonts w:ascii="Arial" w:hAnsi="Arial" w:cs="Arial"/>
          <w:sz w:val="16"/>
          <w:szCs w:val="16"/>
          <w:lang w:val="en-US"/>
        </w:rPr>
        <w:t>). 2003 Sep</w:t>
      </w:r>
      <w:proofErr w:type="gramStart"/>
      <w:r>
        <w:rPr>
          <w:rFonts w:ascii="Arial" w:hAnsi="Arial" w:cs="Arial"/>
          <w:sz w:val="16"/>
          <w:szCs w:val="16"/>
          <w:lang w:val="en-US"/>
        </w:rPr>
        <w:t>;105</w:t>
      </w:r>
      <w:proofErr w:type="gramEnd"/>
      <w:r>
        <w:rPr>
          <w:rFonts w:ascii="Arial" w:hAnsi="Arial" w:cs="Arial"/>
          <w:sz w:val="16"/>
          <w:szCs w:val="16"/>
          <w:lang w:val="en-US"/>
        </w:rPr>
        <w:t>(3):295-301.</w:t>
      </w:r>
    </w:p>
    <w:p w:rsidR="00C814E3" w:rsidRDefault="00C814E3" w:rsidP="00C814E3">
      <w:pPr>
        <w:keepLines/>
        <w:numPr>
          <w:ilvl w:val="0"/>
          <w:numId w:val="1"/>
        </w:numPr>
        <w:suppressLineNumbers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en-US"/>
        </w:rPr>
        <w:t xml:space="preserve">Brown CM,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Stemper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B, Welsch G,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Brys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M, Axelrod FB,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Hilz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MJ. Orthostatic challenge reveals impaired vascular resistance control, but normal venous pooling and capillary filtration in familial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dysautonomia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.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Clin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Sci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(</w:t>
      </w:r>
      <w:proofErr w:type="spellStart"/>
      <w:r>
        <w:rPr>
          <w:rFonts w:ascii="Arial" w:hAnsi="Arial" w:cs="Arial"/>
          <w:sz w:val="16"/>
          <w:szCs w:val="16"/>
          <w:lang w:val="en-US"/>
        </w:rPr>
        <w:t>Lond</w:t>
      </w:r>
      <w:proofErr w:type="spellEnd"/>
      <w:r>
        <w:rPr>
          <w:rFonts w:ascii="Arial" w:hAnsi="Arial" w:cs="Arial"/>
          <w:sz w:val="16"/>
          <w:szCs w:val="16"/>
          <w:lang w:val="en-US"/>
        </w:rPr>
        <w:t>). 2003 Feb</w:t>
      </w:r>
      <w:proofErr w:type="gramStart"/>
      <w:r>
        <w:rPr>
          <w:rFonts w:ascii="Arial" w:hAnsi="Arial" w:cs="Arial"/>
          <w:sz w:val="16"/>
          <w:szCs w:val="16"/>
          <w:lang w:val="en-US"/>
        </w:rPr>
        <w:t>;104</w:t>
      </w:r>
      <w:proofErr w:type="gramEnd"/>
      <w:r>
        <w:rPr>
          <w:rFonts w:ascii="Arial" w:hAnsi="Arial" w:cs="Arial"/>
          <w:sz w:val="16"/>
          <w:szCs w:val="16"/>
          <w:lang w:val="en-US"/>
        </w:rPr>
        <w:t>(2):163-9.</w:t>
      </w:r>
    </w:p>
    <w:p w:rsidR="00C814E3" w:rsidRDefault="00C814E3" w:rsidP="00C814E3">
      <w:pPr>
        <w:keepLines/>
        <w:numPr>
          <w:ilvl w:val="0"/>
          <w:numId w:val="1"/>
        </w:numPr>
        <w:suppressLineNumbers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Bernardi</w:t>
      </w:r>
      <w:proofErr w:type="spellEnd"/>
      <w:r>
        <w:rPr>
          <w:rFonts w:ascii="Arial" w:hAnsi="Arial" w:cs="Arial"/>
          <w:sz w:val="16"/>
          <w:szCs w:val="16"/>
        </w:rPr>
        <w:t xml:space="preserve"> L, </w:t>
      </w:r>
      <w:proofErr w:type="spellStart"/>
      <w:r>
        <w:rPr>
          <w:rFonts w:ascii="Arial" w:hAnsi="Arial" w:cs="Arial"/>
          <w:sz w:val="16"/>
          <w:szCs w:val="16"/>
        </w:rPr>
        <w:t>Hilz</w:t>
      </w:r>
      <w:proofErr w:type="spellEnd"/>
      <w:r>
        <w:rPr>
          <w:rFonts w:ascii="Arial" w:hAnsi="Arial" w:cs="Arial"/>
          <w:sz w:val="16"/>
          <w:szCs w:val="16"/>
        </w:rPr>
        <w:t xml:space="preserve"> M, </w:t>
      </w:r>
      <w:proofErr w:type="spellStart"/>
      <w:r>
        <w:rPr>
          <w:rFonts w:ascii="Arial" w:hAnsi="Arial" w:cs="Arial"/>
          <w:sz w:val="16"/>
          <w:szCs w:val="16"/>
        </w:rPr>
        <w:t>Stemper</w:t>
      </w:r>
      <w:proofErr w:type="spellEnd"/>
      <w:r>
        <w:rPr>
          <w:rFonts w:ascii="Arial" w:hAnsi="Arial" w:cs="Arial"/>
          <w:sz w:val="16"/>
          <w:szCs w:val="16"/>
        </w:rPr>
        <w:t xml:space="preserve"> B, </w:t>
      </w:r>
      <w:proofErr w:type="spellStart"/>
      <w:r>
        <w:rPr>
          <w:rFonts w:ascii="Arial" w:hAnsi="Arial" w:cs="Arial"/>
          <w:sz w:val="16"/>
          <w:szCs w:val="16"/>
        </w:rPr>
        <w:t>Passino</w:t>
      </w:r>
      <w:proofErr w:type="spellEnd"/>
      <w:r>
        <w:rPr>
          <w:rFonts w:ascii="Arial" w:hAnsi="Arial" w:cs="Arial"/>
          <w:sz w:val="16"/>
          <w:szCs w:val="16"/>
        </w:rPr>
        <w:t xml:space="preserve"> C, Welsch G, Axelrod FB. </w:t>
      </w:r>
      <w:r>
        <w:rPr>
          <w:rFonts w:ascii="Arial" w:hAnsi="Arial" w:cs="Arial"/>
          <w:sz w:val="16"/>
          <w:szCs w:val="16"/>
          <w:lang w:val="en-US"/>
        </w:rPr>
        <w:t xml:space="preserve">Respiratory and cerebrovascular responses to hypoxia and hypercapnia in </w:t>
      </w:r>
      <w:r>
        <w:rPr>
          <w:rFonts w:ascii="Arial" w:hAnsi="Arial" w:cs="Arial"/>
          <w:sz w:val="16"/>
          <w:szCs w:val="16"/>
          <w:lang w:val="en-GB"/>
        </w:rPr>
        <w:t xml:space="preserve">familial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dysautonomia</w:t>
      </w:r>
      <w:proofErr w:type="spellEnd"/>
      <w:r>
        <w:rPr>
          <w:rFonts w:ascii="Arial" w:hAnsi="Arial" w:cs="Arial"/>
          <w:sz w:val="16"/>
          <w:szCs w:val="16"/>
          <w:lang w:val="en-GB"/>
        </w:rPr>
        <w:t>.</w:t>
      </w:r>
      <w:r>
        <w:rPr>
          <w:rFonts w:ascii="Arial" w:hAnsi="Arial" w:cs="Arial"/>
          <w:sz w:val="16"/>
          <w:szCs w:val="16"/>
          <w:lang w:val="en-US"/>
        </w:rPr>
        <w:t xml:space="preserve"> Am J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Respir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Crit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Care Med.2003 Jan15;167(2):141-9</w:t>
      </w:r>
      <w:r>
        <w:rPr>
          <w:rFonts w:ascii="Arial" w:eastAsia="Times New Roman" w:hAnsi="Arial" w:cs="Arial"/>
          <w:sz w:val="16"/>
          <w:szCs w:val="16"/>
          <w:lang w:val="en-US" w:eastAsia="de-DE"/>
        </w:rPr>
        <w:br/>
      </w:r>
      <w:r>
        <w:rPr>
          <w:rFonts w:ascii="Arial" w:eastAsia="Times New Roman" w:hAnsi="Arial" w:cs="Arial"/>
          <w:sz w:val="16"/>
          <w:szCs w:val="16"/>
          <w:lang w:val="en-US" w:eastAsia="de-DE"/>
        </w:rPr>
        <w:br/>
      </w:r>
      <w:r>
        <w:rPr>
          <w:rFonts w:ascii="Arial" w:eastAsia="Times New Roman" w:hAnsi="Arial" w:cs="Arial"/>
          <w:sz w:val="16"/>
          <w:szCs w:val="16"/>
          <w:lang w:val="en-US" w:eastAsia="de-DE"/>
        </w:rPr>
        <w:br/>
      </w:r>
      <w:r>
        <w:rPr>
          <w:rFonts w:ascii="Arial" w:eastAsia="Times New Roman" w:hAnsi="Arial" w:cs="Arial"/>
          <w:sz w:val="16"/>
          <w:szCs w:val="16"/>
          <w:lang w:val="en-US" w:eastAsia="de-DE"/>
        </w:rPr>
        <w:br/>
      </w:r>
      <w:r>
        <w:rPr>
          <w:rFonts w:ascii="Arial" w:eastAsia="Times New Roman" w:hAnsi="Arial" w:cs="Arial"/>
          <w:sz w:val="16"/>
          <w:szCs w:val="16"/>
          <w:lang w:val="en-US" w:eastAsia="de-DE"/>
        </w:rPr>
        <w:br/>
      </w:r>
      <w:r>
        <w:rPr>
          <w:rFonts w:ascii="Arial" w:eastAsia="Times New Roman" w:hAnsi="Arial" w:cs="Arial"/>
          <w:sz w:val="16"/>
          <w:szCs w:val="16"/>
          <w:lang w:eastAsia="de-DE"/>
        </w:rPr>
        <w:t>Stand 12/2015</w:t>
      </w:r>
      <w:bookmarkStart w:id="0" w:name="_GoBack"/>
      <w:bookmarkEnd w:id="0"/>
    </w:p>
    <w:p w:rsidR="009B7394" w:rsidRDefault="009B7394"/>
    <w:sectPr w:rsidR="009B73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848B1"/>
    <w:multiLevelType w:val="hybridMultilevel"/>
    <w:tmpl w:val="670CA42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E3"/>
    <w:rsid w:val="009B7394"/>
    <w:rsid w:val="00C8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FFCD2-80D6-42A7-8013-0218AB48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14E3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uiPriority w:val="99"/>
    <w:rsid w:val="00C814E3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src">
    <w:name w:val="src"/>
    <w:basedOn w:val="Absatz-Standardschriftart"/>
    <w:uiPriority w:val="99"/>
    <w:rsid w:val="00C814E3"/>
    <w:rPr>
      <w:rFonts w:ascii="Times New Roman" w:hAnsi="Times New Roman" w:cs="Times New Roman" w:hint="default"/>
    </w:rPr>
  </w:style>
  <w:style w:type="character" w:customStyle="1" w:styleId="jrnl">
    <w:name w:val="jrnl"/>
    <w:basedOn w:val="Absatz-Standardschriftart"/>
    <w:uiPriority w:val="99"/>
    <w:rsid w:val="00C814E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7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3341</Words>
  <Characters>21050</Characters>
  <Application>Microsoft Office Word</Application>
  <DocSecurity>0</DocSecurity>
  <Lines>175</Lines>
  <Paragraphs>48</Paragraphs>
  <ScaleCrop>false</ScaleCrop>
  <Company/>
  <LinksUpToDate>false</LinksUpToDate>
  <CharactersWithSpaces>24343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Atlethikum</dc:creator>
  <cp:keywords/>
  <dc:description/>
  <cp:lastModifiedBy>Atlethikum</cp:lastModifiedBy>
  <cp:revision>1</cp:revision>
  <dcterms:created xsi:type="dcterms:W3CDTF">2015-12-16T10:35:00Z</dcterms:created>
  <dcterms:modified xsi:type="dcterms:W3CDTF">2015-12-16T10:36:00Z</dcterms:modified>
</cp:coreProperties>
</file>