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0159C" w14:textId="6F611574" w:rsidR="00957500" w:rsidRDefault="001F2EA8" w:rsidP="001A252E">
      <w:pPr>
        <w:pStyle w:val="NurText"/>
        <w:spacing w:before="120"/>
        <w:rPr>
          <w:color w:val="004992" w:themeColor="accent1"/>
          <w:sz w:val="4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A267971" wp14:editId="78E37AB7">
            <wp:simplePos x="0" y="0"/>
            <wp:positionH relativeFrom="column">
              <wp:posOffset>4166870</wp:posOffset>
            </wp:positionH>
            <wp:positionV relativeFrom="paragraph">
              <wp:posOffset>341841</wp:posOffset>
            </wp:positionV>
            <wp:extent cx="2209643" cy="1730399"/>
            <wp:effectExtent l="0" t="0" r="635" b="317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43" cy="173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E07">
        <w:rPr>
          <w:color w:val="004992" w:themeColor="accent1"/>
          <w:sz w:val="40"/>
        </w:rPr>
        <w:t>Einladung</w:t>
      </w:r>
      <w:r w:rsidR="00DC6F55">
        <w:rPr>
          <w:color w:val="004992" w:themeColor="accent1"/>
          <w:sz w:val="40"/>
        </w:rPr>
        <w:t xml:space="preserve"> </w:t>
      </w:r>
    </w:p>
    <w:p w14:paraId="6D95C5D2" w14:textId="14E350F4" w:rsidR="009E7DA8" w:rsidRPr="009E7DA8" w:rsidRDefault="009E7DA8" w:rsidP="009E7DA8">
      <w:pPr>
        <w:pStyle w:val="NurText"/>
        <w:tabs>
          <w:tab w:val="left" w:pos="1843"/>
        </w:tabs>
        <w:spacing w:after="240" w:line="276" w:lineRule="auto"/>
        <w:ind w:right="990"/>
        <w:rPr>
          <w:rFonts w:asciiTheme="minorHAnsi" w:eastAsia="Times New Roman" w:hAnsiTheme="minorHAnsi" w:cs="Arial"/>
          <w:b/>
          <w:color w:val="004992" w:themeColor="accent1"/>
          <w:sz w:val="24"/>
          <w:szCs w:val="32"/>
          <w:lang w:eastAsia="de-DE"/>
        </w:rPr>
      </w:pPr>
      <w:r w:rsidRPr="009E7DA8">
        <w:rPr>
          <w:rFonts w:asciiTheme="minorHAnsi" w:eastAsia="Times New Roman" w:hAnsiTheme="minorHAnsi" w:cs="Arial"/>
          <w:b/>
          <w:color w:val="004992" w:themeColor="accent1"/>
          <w:sz w:val="24"/>
          <w:szCs w:val="32"/>
          <w:lang w:eastAsia="de-DE"/>
        </w:rPr>
        <w:t xml:space="preserve"> </w:t>
      </w:r>
    </w:p>
    <w:p w14:paraId="56C1C02C" w14:textId="3E7A9B27" w:rsidR="00FC4B20" w:rsidRDefault="00BD07C4" w:rsidP="00FC4B20">
      <w:pPr>
        <w:pStyle w:val="NurText"/>
      </w:pPr>
      <w:r>
        <w:t>Di 22</w:t>
      </w:r>
      <w:r w:rsidR="007A1EB8">
        <w:t>.09.</w:t>
      </w:r>
      <w:r w:rsidR="006D2F93">
        <w:t>20</w:t>
      </w:r>
      <w:r>
        <w:t xml:space="preserve"> - </w:t>
      </w:r>
      <w:r w:rsidR="007A1EB8">
        <w:t>1</w:t>
      </w:r>
      <w:r>
        <w:t>8.30 bis 20.0</w:t>
      </w:r>
      <w:r w:rsidR="007A1EB8">
        <w:t>0</w:t>
      </w:r>
      <w:r w:rsidR="00FC4B20">
        <w:t xml:space="preserve"> Uhr</w:t>
      </w:r>
    </w:p>
    <w:p w14:paraId="5446D546" w14:textId="2AC68EFD" w:rsidR="00802088" w:rsidRPr="008B42FA" w:rsidRDefault="006D2F93" w:rsidP="00FC4B20">
      <w:pPr>
        <w:pStyle w:val="NurText"/>
        <w:rPr>
          <w:i/>
          <w:iCs/>
        </w:rPr>
      </w:pPr>
      <w:r w:rsidRPr="008B42FA">
        <w:rPr>
          <w:i/>
          <w:iCs/>
        </w:rPr>
        <w:t xml:space="preserve">Online über </w:t>
      </w:r>
      <w:proofErr w:type="spellStart"/>
      <w:r w:rsidRPr="008B42FA">
        <w:rPr>
          <w:i/>
          <w:iCs/>
        </w:rPr>
        <w:t>Webex</w:t>
      </w:r>
      <w:proofErr w:type="spellEnd"/>
      <w:r w:rsidR="00802088" w:rsidRPr="008B42FA">
        <w:rPr>
          <w:i/>
          <w:iCs/>
        </w:rPr>
        <w:br/>
      </w:r>
    </w:p>
    <w:p w14:paraId="17CEA5E3" w14:textId="34C2CB08" w:rsidR="00DC6F55" w:rsidRDefault="00802088" w:rsidP="009E7DA8">
      <w:pPr>
        <w:pStyle w:val="2aDach"/>
        <w:spacing w:line="276" w:lineRule="auto"/>
        <w:ind w:right="-144"/>
      </w:pPr>
      <w:r>
        <w:t xml:space="preserve">Wir möchten Sie herzlich </w:t>
      </w:r>
      <w:r w:rsidR="00BD07C4">
        <w:t>zum Online-</w:t>
      </w:r>
      <w:r w:rsidR="007B5CA9">
        <w:t>Train-</w:t>
      </w:r>
      <w:proofErr w:type="spellStart"/>
      <w:r w:rsidR="007B5CA9">
        <w:t>the</w:t>
      </w:r>
      <w:proofErr w:type="spellEnd"/>
      <w:r w:rsidR="007B5CA9">
        <w:t>-Trainer-</w:t>
      </w:r>
      <w:r>
        <w:t xml:space="preserve">Seminar </w:t>
      </w:r>
      <w:r w:rsidR="007B5CA9">
        <w:t>(</w:t>
      </w:r>
      <w:proofErr w:type="spellStart"/>
      <w:r w:rsidR="007B5CA9">
        <w:t>TtT</w:t>
      </w:r>
      <w:proofErr w:type="spellEnd"/>
      <w:r w:rsidR="007B5CA9">
        <w:t xml:space="preserve">) </w:t>
      </w:r>
      <w:r>
        <w:t>für Weiterbildende in der Allgemeinmedizin</w:t>
      </w:r>
      <w:r w:rsidR="00BD07C4">
        <w:t xml:space="preserve"> </w:t>
      </w:r>
      <w:r w:rsidR="00BD07C4">
        <w:t>einladen</w:t>
      </w:r>
      <w:r>
        <w:t xml:space="preserve">. </w:t>
      </w:r>
      <w:r w:rsidR="00E147FF" w:rsidRPr="00E147FF">
        <w:t>Mit di</w:t>
      </w:r>
      <w:r w:rsidR="00E147FF" w:rsidRPr="00E147FF">
        <w:t>e</w:t>
      </w:r>
      <w:r w:rsidR="00E147FF" w:rsidRPr="00E147FF">
        <w:t xml:space="preserve">sem </w:t>
      </w:r>
      <w:r w:rsidR="00E147FF">
        <w:t>Angebot</w:t>
      </w:r>
      <w:r w:rsidR="00E147FF" w:rsidRPr="00E147FF">
        <w:t xml:space="preserve"> erhalten Weiterbild</w:t>
      </w:r>
      <w:r w:rsidR="00E147FF">
        <w:t>ungsbefugte</w:t>
      </w:r>
      <w:r w:rsidR="00E147FF" w:rsidRPr="00E147FF">
        <w:t xml:space="preserve"> ein Fortbildungsang</w:t>
      </w:r>
      <w:r w:rsidR="00E147FF" w:rsidRPr="00E147FF">
        <w:t>e</w:t>
      </w:r>
      <w:r w:rsidR="00E147FF" w:rsidRPr="00E147FF">
        <w:t>bot, das sie bei der täglichen gemeinsamen Arbeit mit den Weiterzubi</w:t>
      </w:r>
      <w:r w:rsidR="00E147FF" w:rsidRPr="00E147FF">
        <w:t>l</w:t>
      </w:r>
      <w:r w:rsidR="00E147FF" w:rsidRPr="00E147FF">
        <w:t>denden u</w:t>
      </w:r>
      <w:r w:rsidR="00E147FF" w:rsidRPr="00E147FF">
        <w:t>n</w:t>
      </w:r>
      <w:r w:rsidR="00E147FF" w:rsidRPr="00E147FF">
        <w:t>terstützen soll.</w:t>
      </w:r>
      <w:r w:rsidR="002477B7">
        <w:t xml:space="preserve"> </w:t>
      </w:r>
      <w:r w:rsidRPr="00802088">
        <w:t xml:space="preserve">Im Vordergrund der Train </w:t>
      </w:r>
      <w:proofErr w:type="spellStart"/>
      <w:r w:rsidRPr="00802088">
        <w:t>the</w:t>
      </w:r>
      <w:proofErr w:type="spellEnd"/>
      <w:r w:rsidRPr="00802088">
        <w:t xml:space="preserve"> Trainer-</w:t>
      </w:r>
      <w:r w:rsidR="00A863D2">
        <w:t>Veranstaltungen</w:t>
      </w:r>
      <w:r w:rsidR="00A863D2" w:rsidRPr="00802088">
        <w:t xml:space="preserve"> </w:t>
      </w:r>
      <w:r w:rsidRPr="00802088">
        <w:t>für Weiterbilder</w:t>
      </w:r>
      <w:r w:rsidR="00D21539">
        <w:t>*innen</w:t>
      </w:r>
      <w:r>
        <w:t xml:space="preserve"> stehen </w:t>
      </w:r>
      <w:r w:rsidR="00A863D2">
        <w:t>I</w:t>
      </w:r>
      <w:r w:rsidR="00A863D2">
        <w:t>n</w:t>
      </w:r>
      <w:r w:rsidR="00A863D2">
        <w:t>formationen rund um die Weiterbildung</w:t>
      </w:r>
      <w:r w:rsidR="002477B7">
        <w:t xml:space="preserve">, didaktischer </w:t>
      </w:r>
      <w:r w:rsidR="00A863D2">
        <w:t xml:space="preserve">Methoden </w:t>
      </w:r>
      <w:r>
        <w:t>und der</w:t>
      </w:r>
      <w:r w:rsidR="00A863D2">
        <w:t xml:space="preserve"> </w:t>
      </w:r>
      <w:r>
        <w:t>Austausch.</w:t>
      </w:r>
    </w:p>
    <w:p w14:paraId="492157AB" w14:textId="30285336" w:rsidR="00DC6F55" w:rsidRDefault="00DC6F55" w:rsidP="00696738">
      <w:pPr>
        <w:pStyle w:val="2aDach"/>
        <w:spacing w:line="276" w:lineRule="auto"/>
        <w:ind w:right="-144"/>
      </w:pPr>
    </w:p>
    <w:p w14:paraId="1E480187" w14:textId="4652D3A0" w:rsidR="00DC6F55" w:rsidRDefault="00DC6F55" w:rsidP="00506596">
      <w:pPr>
        <w:pStyle w:val="2aDach"/>
        <w:ind w:right="-144"/>
      </w:pPr>
    </w:p>
    <w:p w14:paraId="494FBA41" w14:textId="4A1D1D98" w:rsidR="00D21539" w:rsidRPr="009E7DA8" w:rsidRDefault="00D21539" w:rsidP="009E7DA8">
      <w:pPr>
        <w:pStyle w:val="NurText"/>
        <w:tabs>
          <w:tab w:val="left" w:pos="284"/>
        </w:tabs>
        <w:spacing w:after="240" w:line="276" w:lineRule="auto"/>
        <w:ind w:right="990"/>
        <w:jc w:val="both"/>
        <w:rPr>
          <w:rFonts w:asciiTheme="minorHAnsi" w:eastAsia="Times New Roman" w:hAnsiTheme="minorHAnsi" w:cs="Arial"/>
          <w:sz w:val="24"/>
          <w:szCs w:val="32"/>
          <w:lang w:eastAsia="de-DE"/>
        </w:rPr>
      </w:pPr>
      <w:r w:rsidRPr="009E7DA8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>Schwerpunktthem</w:t>
      </w:r>
      <w:r w:rsidR="00BD07C4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 xml:space="preserve">a </w:t>
      </w:r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 xml:space="preserve">ist </w:t>
      </w:r>
      <w:r w:rsidR="009E7DA8" w:rsidRPr="009E7DA8">
        <w:rPr>
          <w:rFonts w:asciiTheme="minorHAnsi" w:eastAsia="Times New Roman" w:hAnsiTheme="minorHAnsi" w:cs="Arial"/>
          <w:sz w:val="24"/>
          <w:szCs w:val="32"/>
          <w:lang w:eastAsia="de-DE"/>
        </w:rPr>
        <w:t>„</w:t>
      </w:r>
      <w:r w:rsidR="00BD07C4">
        <w:rPr>
          <w:rFonts w:asciiTheme="minorHAnsi" w:eastAsia="Times New Roman" w:hAnsiTheme="minorHAnsi" w:cs="Arial"/>
          <w:sz w:val="24"/>
          <w:szCs w:val="32"/>
          <w:lang w:eastAsia="de-DE"/>
        </w:rPr>
        <w:t>Digitales Lernen</w:t>
      </w:r>
      <w:r w:rsidR="009E7DA8" w:rsidRPr="009E7DA8">
        <w:rPr>
          <w:rFonts w:asciiTheme="minorHAnsi" w:eastAsia="Times New Roman" w:hAnsiTheme="minorHAnsi" w:cs="Arial"/>
          <w:sz w:val="24"/>
          <w:szCs w:val="32"/>
          <w:lang w:eastAsia="de-DE"/>
        </w:rPr>
        <w:t>“</w:t>
      </w:r>
      <w:r w:rsidRPr="009E7DA8">
        <w:rPr>
          <w:rFonts w:asciiTheme="minorHAnsi" w:eastAsia="Times New Roman" w:hAnsiTheme="minorHAnsi" w:cs="Arial"/>
          <w:sz w:val="24"/>
          <w:szCs w:val="32"/>
          <w:lang w:eastAsia="de-DE"/>
        </w:rPr>
        <w:t>:</w:t>
      </w:r>
    </w:p>
    <w:p w14:paraId="342B4CF4" w14:textId="24918AA7" w:rsidR="00BD07C4" w:rsidRPr="00BD07C4" w:rsidRDefault="00D251C4" w:rsidP="00BD07C4">
      <w:pPr>
        <w:pStyle w:val="NurText"/>
        <w:numPr>
          <w:ilvl w:val="0"/>
          <w:numId w:val="9"/>
        </w:numPr>
        <w:tabs>
          <w:tab w:val="left" w:pos="284"/>
        </w:tabs>
        <w:spacing w:line="276" w:lineRule="auto"/>
        <w:ind w:right="992"/>
        <w:jc w:val="both"/>
        <w:rPr>
          <w:rFonts w:asciiTheme="minorHAnsi" w:eastAsia="Times New Roman" w:hAnsiTheme="minorHAnsi" w:cs="Arial"/>
          <w:sz w:val="24"/>
          <w:szCs w:val="32"/>
          <w:lang w:eastAsia="de-DE"/>
        </w:rPr>
      </w:pPr>
      <w:r>
        <w:rPr>
          <w:rFonts w:asciiTheme="minorHAnsi" w:eastAsia="Times New Roman" w:hAnsiTheme="minorHAnsi" w:cs="Arial"/>
          <w:sz w:val="24"/>
          <w:szCs w:val="32"/>
          <w:lang w:eastAsia="de-DE"/>
        </w:rPr>
        <w:t xml:space="preserve">E-Learning, </w:t>
      </w:r>
      <w:proofErr w:type="spellStart"/>
      <w:r>
        <w:rPr>
          <w:rFonts w:asciiTheme="minorHAnsi" w:eastAsia="Times New Roman" w:hAnsiTheme="minorHAnsi" w:cs="Arial"/>
          <w:sz w:val="24"/>
          <w:szCs w:val="32"/>
          <w:lang w:eastAsia="de-DE"/>
        </w:rPr>
        <w:t>Blended</w:t>
      </w:r>
      <w:proofErr w:type="spellEnd"/>
      <w:r>
        <w:rPr>
          <w:rFonts w:asciiTheme="minorHAnsi" w:eastAsia="Times New Roman" w:hAnsiTheme="minorHAnsi" w:cs="Arial"/>
          <w:sz w:val="24"/>
          <w:szCs w:val="32"/>
          <w:lang w:eastAsia="de-DE"/>
        </w:rPr>
        <w:t xml:space="preserve"> Learning, Zoom©, </w:t>
      </w:r>
      <w:proofErr w:type="spellStart"/>
      <w:r>
        <w:rPr>
          <w:rFonts w:asciiTheme="minorHAnsi" w:eastAsia="Times New Roman" w:hAnsiTheme="minorHAnsi" w:cs="Arial"/>
          <w:sz w:val="24"/>
          <w:szCs w:val="32"/>
          <w:lang w:eastAsia="de-DE"/>
        </w:rPr>
        <w:t>Webex</w:t>
      </w:r>
      <w:proofErr w:type="spellEnd"/>
      <w:r>
        <w:rPr>
          <w:rFonts w:asciiTheme="minorHAnsi" w:eastAsia="Times New Roman" w:hAnsiTheme="minorHAnsi" w:cs="Arial"/>
          <w:sz w:val="24"/>
          <w:szCs w:val="32"/>
          <w:lang w:eastAsia="de-DE"/>
        </w:rPr>
        <w:t xml:space="preserve">©, </w:t>
      </w:r>
      <w:proofErr w:type="spellStart"/>
      <w:r w:rsidR="00BD07C4" w:rsidRPr="00671644">
        <w:rPr>
          <w:rFonts w:asciiTheme="minorHAnsi" w:eastAsia="Times New Roman" w:hAnsiTheme="minorHAnsi" w:cs="Arial"/>
          <w:sz w:val="24"/>
          <w:szCs w:val="32"/>
          <w:lang w:eastAsia="de-DE"/>
        </w:rPr>
        <w:t>Mentimeter</w:t>
      </w:r>
      <w:proofErr w:type="spellEnd"/>
      <w:r w:rsidR="00BD07C4" w:rsidRPr="00671644">
        <w:rPr>
          <w:rFonts w:asciiTheme="minorHAnsi" w:eastAsia="Times New Roman" w:hAnsiTheme="minorHAnsi" w:cs="Arial"/>
          <w:sz w:val="24"/>
          <w:szCs w:val="32"/>
          <w:lang w:eastAsia="de-DE"/>
        </w:rPr>
        <w:t>© etc.</w:t>
      </w:r>
    </w:p>
    <w:p w14:paraId="5918E440" w14:textId="52507BB7" w:rsidR="00BD07C4" w:rsidRPr="00BD07C4" w:rsidRDefault="00D251C4" w:rsidP="00BD07C4">
      <w:pPr>
        <w:pStyle w:val="NurText"/>
        <w:numPr>
          <w:ilvl w:val="0"/>
          <w:numId w:val="9"/>
        </w:numPr>
        <w:tabs>
          <w:tab w:val="left" w:pos="284"/>
        </w:tabs>
        <w:spacing w:line="276" w:lineRule="auto"/>
        <w:ind w:right="992"/>
        <w:jc w:val="both"/>
        <w:rPr>
          <w:rFonts w:asciiTheme="minorHAnsi" w:eastAsia="Times New Roman" w:hAnsiTheme="minorHAnsi" w:cs="Arial"/>
          <w:sz w:val="24"/>
          <w:szCs w:val="32"/>
          <w:lang w:eastAsia="de-DE"/>
        </w:rPr>
      </w:pPr>
      <w:r>
        <w:rPr>
          <w:rFonts w:asciiTheme="minorHAnsi" w:eastAsia="Times New Roman" w:hAnsiTheme="minorHAnsi" w:cs="Arial"/>
          <w:sz w:val="24"/>
          <w:szCs w:val="32"/>
          <w:lang w:eastAsia="de-DE"/>
        </w:rPr>
        <w:t>Die Corona-</w:t>
      </w:r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>Pandemie hat auch das Lern</w:t>
      </w:r>
      <w:r w:rsidR="00BD07C4">
        <w:rPr>
          <w:rFonts w:asciiTheme="minorHAnsi" w:eastAsia="Times New Roman" w:hAnsiTheme="minorHAnsi" w:cs="Arial"/>
          <w:sz w:val="24"/>
          <w:szCs w:val="32"/>
          <w:lang w:eastAsia="de-DE"/>
        </w:rPr>
        <w:t xml:space="preserve">en und Lehren stark verändert. </w:t>
      </w:r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 xml:space="preserve">In diesem Train </w:t>
      </w:r>
      <w:proofErr w:type="spellStart"/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>the</w:t>
      </w:r>
      <w:proofErr w:type="spellEnd"/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 xml:space="preserve"> Trainer Seminar wollen wir gemeinsam mit ihnen an Hand von freiverfü</w:t>
      </w:r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>g</w:t>
      </w:r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>baren Programmen digitale Möglichkeiten erkunden. Hierzu gehören auch digitale Werkzeuge, die in Verbindung mit Präsenzveranstaltungen in Aus- Weiter</w:t>
      </w:r>
      <w:r w:rsidR="00BD07C4">
        <w:rPr>
          <w:rFonts w:asciiTheme="minorHAnsi" w:eastAsia="Times New Roman" w:hAnsiTheme="minorHAnsi" w:cs="Arial"/>
          <w:sz w:val="24"/>
          <w:szCs w:val="32"/>
          <w:lang w:eastAsia="de-DE"/>
        </w:rPr>
        <w:t>-</w:t>
      </w:r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 xml:space="preserve"> und Fortbildung eingesetzt werden können. Vom absoluten Anfänger bis zum Fortg</w:t>
      </w:r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>e</w:t>
      </w:r>
      <w:r w:rsidR="00BD07C4"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>schrittenen sind alle herzlich zu diesem Online Seminar eingeladen.</w:t>
      </w:r>
    </w:p>
    <w:p w14:paraId="49C200C1" w14:textId="2AF94684" w:rsidR="00BD07C4" w:rsidRPr="00BD07C4" w:rsidRDefault="00BD07C4" w:rsidP="00BD07C4">
      <w:pPr>
        <w:pStyle w:val="NurText"/>
        <w:numPr>
          <w:ilvl w:val="0"/>
          <w:numId w:val="9"/>
        </w:numPr>
        <w:tabs>
          <w:tab w:val="left" w:pos="284"/>
        </w:tabs>
        <w:spacing w:line="276" w:lineRule="auto"/>
        <w:ind w:right="992"/>
        <w:jc w:val="both"/>
        <w:rPr>
          <w:rFonts w:asciiTheme="minorHAnsi" w:eastAsia="Times New Roman" w:hAnsiTheme="minorHAnsi" w:cs="Arial"/>
          <w:sz w:val="24"/>
          <w:szCs w:val="32"/>
          <w:lang w:eastAsia="de-DE"/>
        </w:rPr>
      </w:pPr>
      <w:r w:rsidRPr="00BD07C4">
        <w:rPr>
          <w:rFonts w:asciiTheme="minorHAnsi" w:eastAsia="Times New Roman" w:hAnsiTheme="minorHAnsi" w:cs="Arial"/>
          <w:sz w:val="24"/>
          <w:szCs w:val="32"/>
          <w:lang w:eastAsia="de-DE"/>
        </w:rPr>
        <w:t>Im Anschluss an das Online Seminar bekommen sie ein elektronisches Handout zur Verfügung gestellt.</w:t>
      </w:r>
    </w:p>
    <w:p w14:paraId="66FB1238" w14:textId="77777777" w:rsidR="009E7DA8" w:rsidRDefault="009E7DA8" w:rsidP="00E25F30">
      <w:pPr>
        <w:rPr>
          <w:color w:val="004992" w:themeColor="accent1"/>
          <w:sz w:val="24"/>
          <w:szCs w:val="32"/>
        </w:rPr>
      </w:pPr>
    </w:p>
    <w:p w14:paraId="447FB059" w14:textId="77777777" w:rsidR="00BD07C4" w:rsidRPr="00BD07C4" w:rsidRDefault="00E25F30" w:rsidP="00BD07C4">
      <w:pPr>
        <w:tabs>
          <w:tab w:val="left" w:pos="1740"/>
        </w:tabs>
        <w:spacing w:line="276" w:lineRule="auto"/>
        <w:rPr>
          <w:color w:val="auto"/>
          <w:sz w:val="24"/>
          <w:szCs w:val="32"/>
        </w:rPr>
      </w:pPr>
      <w:r w:rsidRPr="00C1677C">
        <w:rPr>
          <w:b/>
          <w:color w:val="auto"/>
          <w:sz w:val="24"/>
          <w:szCs w:val="32"/>
        </w:rPr>
        <w:t>Refe</w:t>
      </w:r>
      <w:r w:rsidR="008018BA" w:rsidRPr="00C1677C">
        <w:rPr>
          <w:b/>
          <w:color w:val="auto"/>
          <w:sz w:val="24"/>
          <w:szCs w:val="32"/>
        </w:rPr>
        <w:t>rent*innen</w:t>
      </w:r>
      <w:r w:rsidRPr="00C1677C">
        <w:rPr>
          <w:b/>
          <w:color w:val="auto"/>
          <w:sz w:val="24"/>
          <w:szCs w:val="32"/>
        </w:rPr>
        <w:t>:</w:t>
      </w:r>
      <w:r w:rsidRPr="00C1677C">
        <w:rPr>
          <w:color w:val="auto"/>
          <w:sz w:val="24"/>
          <w:szCs w:val="32"/>
        </w:rPr>
        <w:t xml:space="preserve"> </w:t>
      </w:r>
      <w:r w:rsidRPr="00C1677C">
        <w:rPr>
          <w:color w:val="auto"/>
          <w:sz w:val="24"/>
          <w:szCs w:val="32"/>
        </w:rPr>
        <w:tab/>
      </w:r>
      <w:r w:rsidRPr="00C1677C">
        <w:rPr>
          <w:color w:val="auto"/>
          <w:sz w:val="24"/>
          <w:szCs w:val="32"/>
        </w:rPr>
        <w:br/>
      </w:r>
      <w:r w:rsidR="00BD07C4" w:rsidRPr="00BD07C4">
        <w:rPr>
          <w:color w:val="auto"/>
          <w:sz w:val="24"/>
          <w:szCs w:val="32"/>
        </w:rPr>
        <w:t>Martin Riemer UKE-HOOU-Koordinator, Fachkoordinator Lehre, Med. Informatik, Beauftragter der Med. Fakultät für Angelegenheiten der DV, UKE</w:t>
      </w:r>
    </w:p>
    <w:p w14:paraId="3486398C" w14:textId="08CDE64D" w:rsidR="00BD07C4" w:rsidRDefault="00D251C4" w:rsidP="00BD07C4">
      <w:pPr>
        <w:tabs>
          <w:tab w:val="left" w:pos="1740"/>
        </w:tabs>
        <w:spacing w:line="276" w:lineRule="auto"/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 xml:space="preserve">Dr. med. Maren Ehrhardt, </w:t>
      </w:r>
      <w:bookmarkStart w:id="0" w:name="_GoBack"/>
      <w:bookmarkEnd w:id="0"/>
      <w:r w:rsidR="00BD07C4" w:rsidRPr="00BD07C4">
        <w:rPr>
          <w:color w:val="auto"/>
          <w:sz w:val="24"/>
          <w:szCs w:val="32"/>
        </w:rPr>
        <w:t>Institut und Poliklinik für Allgemeinmedizin UK</w:t>
      </w:r>
    </w:p>
    <w:p w14:paraId="7DE8951E" w14:textId="577B740B" w:rsidR="006D2F93" w:rsidRDefault="006D2F93" w:rsidP="00EF5E9E">
      <w:pPr>
        <w:rPr>
          <w:color w:val="auto"/>
          <w:sz w:val="24"/>
          <w:szCs w:val="32"/>
        </w:rPr>
      </w:pPr>
    </w:p>
    <w:p w14:paraId="188E7ED9" w14:textId="4E6A588B" w:rsidR="00CC4502" w:rsidRPr="00EF5E9E" w:rsidRDefault="00CC4502" w:rsidP="00EF5E9E">
      <w:pPr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>Die Veranstaltung ist kostenlos.</w:t>
      </w:r>
    </w:p>
    <w:p w14:paraId="51E5D9D5" w14:textId="407E09AD" w:rsidR="006D2F93" w:rsidRPr="00CC4502" w:rsidRDefault="009D650C" w:rsidP="009D650C">
      <w:pPr>
        <w:pStyle w:val="NurText"/>
        <w:tabs>
          <w:tab w:val="left" w:pos="1843"/>
        </w:tabs>
        <w:spacing w:after="240" w:line="360" w:lineRule="auto"/>
        <w:ind w:right="990"/>
        <w:rPr>
          <w:rFonts w:asciiTheme="minorHAnsi" w:eastAsia="Times New Roman" w:hAnsiTheme="minorHAnsi" w:cs="Arial"/>
          <w:b/>
          <w:sz w:val="24"/>
          <w:szCs w:val="32"/>
          <w:lang w:eastAsia="de-DE"/>
        </w:rPr>
      </w:pPr>
      <w:r w:rsidRPr="00C1677C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>Wir bitten um Anmeldung</w:t>
      </w:r>
      <w:r w:rsidR="00BD07C4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 xml:space="preserve"> per Mail bis Montag</w:t>
      </w:r>
      <w:r w:rsidRPr="00C1677C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 xml:space="preserve">, den </w:t>
      </w:r>
      <w:r w:rsidR="00BD07C4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>21</w:t>
      </w:r>
      <w:r w:rsidRPr="00C1677C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>.09.20</w:t>
      </w:r>
      <w:r w:rsidR="006D2F93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>20</w:t>
      </w:r>
      <w:r w:rsidRPr="00C1677C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 xml:space="preserve"> </w:t>
      </w:r>
      <w:r w:rsidR="009D5458" w:rsidRPr="00C1677C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 xml:space="preserve">formlos an </w:t>
      </w:r>
      <w:hyperlink r:id="rId10" w:history="1">
        <w:r w:rsidR="009D5458" w:rsidRPr="00C1677C">
          <w:rPr>
            <w:rStyle w:val="Hyperlink"/>
            <w:rFonts w:asciiTheme="minorHAnsi" w:eastAsia="Times New Roman" w:hAnsiTheme="minorHAnsi" w:cs="Arial"/>
            <w:b/>
            <w:color w:val="auto"/>
            <w:sz w:val="24"/>
            <w:szCs w:val="32"/>
            <w:lang w:eastAsia="de-DE"/>
          </w:rPr>
          <w:t>kwhh@uke.de</w:t>
        </w:r>
      </w:hyperlink>
      <w:r w:rsidR="00BD07C4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 xml:space="preserve">. Der </w:t>
      </w:r>
      <w:proofErr w:type="spellStart"/>
      <w:r w:rsidR="00BD07C4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>Webex</w:t>
      </w:r>
      <w:proofErr w:type="spellEnd"/>
      <w:r w:rsidR="00BD07C4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 xml:space="preserve">-Zugang wird Ihnen </w:t>
      </w:r>
      <w:r w:rsidR="000B7032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>bis zum</w:t>
      </w:r>
      <w:r w:rsidR="00BD07C4">
        <w:rPr>
          <w:rFonts w:asciiTheme="minorHAnsi" w:eastAsia="Times New Roman" w:hAnsiTheme="minorHAnsi" w:cs="Arial"/>
          <w:b/>
          <w:sz w:val="24"/>
          <w:szCs w:val="32"/>
          <w:lang w:eastAsia="de-DE"/>
        </w:rPr>
        <w:t xml:space="preserve"> 22.9.2020 per Mail zugeschickt.</w:t>
      </w:r>
    </w:p>
    <w:sectPr w:rsidR="006D2F93" w:rsidRPr="00CC4502" w:rsidSect="00412EBE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707" w:bottom="1418" w:left="1418" w:header="567" w:footer="28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D5421" w14:textId="77777777" w:rsidR="00AC3EF1" w:rsidRDefault="00AC3EF1" w:rsidP="0039623B">
      <w:r>
        <w:separator/>
      </w:r>
    </w:p>
    <w:p w14:paraId="2E713501" w14:textId="77777777" w:rsidR="00AC3EF1" w:rsidRDefault="00AC3EF1" w:rsidP="0039623B"/>
  </w:endnote>
  <w:endnote w:type="continuationSeparator" w:id="0">
    <w:p w14:paraId="716FA978" w14:textId="77777777" w:rsidR="00AC3EF1" w:rsidRDefault="00AC3EF1" w:rsidP="0039623B">
      <w:r>
        <w:continuationSeparator/>
      </w:r>
    </w:p>
    <w:p w14:paraId="63C54226" w14:textId="77777777" w:rsidR="00AC3EF1" w:rsidRDefault="00AC3EF1" w:rsidP="00396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230BB" w14:textId="77777777" w:rsidR="00A5294F" w:rsidRDefault="00A5294F" w:rsidP="0039623B">
    <w:pPr>
      <w:pStyle w:val="Fuzeile"/>
    </w:pPr>
  </w:p>
  <w:p w14:paraId="3EB45192" w14:textId="77777777" w:rsidR="008132BE" w:rsidRDefault="008132BE" w:rsidP="003962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38202" w14:textId="77777777" w:rsidR="00AC3EF1" w:rsidRDefault="00AC3EF1" w:rsidP="0039623B">
      <w:r>
        <w:separator/>
      </w:r>
    </w:p>
    <w:p w14:paraId="6CCF63EF" w14:textId="77777777" w:rsidR="00AC3EF1" w:rsidRDefault="00AC3EF1" w:rsidP="0039623B"/>
  </w:footnote>
  <w:footnote w:type="continuationSeparator" w:id="0">
    <w:p w14:paraId="228208E1" w14:textId="77777777" w:rsidR="00AC3EF1" w:rsidRDefault="00AC3EF1" w:rsidP="0039623B">
      <w:r>
        <w:continuationSeparator/>
      </w:r>
    </w:p>
    <w:p w14:paraId="719B5F80" w14:textId="77777777" w:rsidR="00AC3EF1" w:rsidRDefault="00AC3EF1" w:rsidP="003962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4252"/>
    </w:tblGrid>
    <w:tr w:rsidR="00FA51DE" w:rsidRPr="001A3B60" w14:paraId="1669B12A" w14:textId="77777777" w:rsidTr="00570751">
      <w:trPr>
        <w:trHeight w:hRule="exact" w:val="357"/>
      </w:trPr>
      <w:tc>
        <w:tcPr>
          <w:tcW w:w="567" w:type="dxa"/>
          <w:vMerge w:val="restart"/>
        </w:tcPr>
        <w:p w14:paraId="1C434155" w14:textId="77777777" w:rsidR="00886612" w:rsidRDefault="00886612" w:rsidP="00B51D57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7562CC9" wp14:editId="70011C1E">
                <wp:extent cx="270000" cy="239181"/>
                <wp:effectExtent l="0" t="0" r="0" b="8890"/>
                <wp:docPr id="173" name="Grafik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9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alias w:val="Geschäftsbereich"/>
          <w:tag w:val=""/>
          <w:id w:val="1337882941"/>
          <w:lock w:val="sdtLocked"/>
          <w:placeholder>
            <w:docPart w:val="BCD9044CE36841F0AFACF8E8C8B78CA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tc>
            <w:tcPr>
              <w:tcW w:w="3828" w:type="dxa"/>
              <w:vAlign w:val="bottom"/>
            </w:tcPr>
            <w:p w14:paraId="5B2E1D2A" w14:textId="77777777" w:rsidR="00FA51DE" w:rsidRPr="000506C3" w:rsidRDefault="006C7729" w:rsidP="0039623B">
              <w:pPr>
                <w:pStyle w:val="KopfzeileGeschftsbereichSeite2"/>
              </w:pPr>
              <w:r>
                <w:t>Institut und Poliklinik für Allgemeinmedizin</w:t>
              </w:r>
            </w:p>
          </w:tc>
        </w:sdtContent>
      </w:sdt>
      <w:tc>
        <w:tcPr>
          <w:tcW w:w="425" w:type="dxa"/>
          <w:vAlign w:val="bottom"/>
        </w:tcPr>
        <w:p w14:paraId="1321B272" w14:textId="77777777" w:rsidR="00FA51DE" w:rsidRDefault="00FA51DE" w:rsidP="0039623B">
          <w:pPr>
            <w:pStyle w:val="KopfzeileGeschftsbereich"/>
            <w:rPr>
              <w:noProof/>
            </w:rPr>
          </w:pPr>
        </w:p>
      </w:tc>
      <w:tc>
        <w:tcPr>
          <w:tcW w:w="4252" w:type="dxa"/>
          <w:vAlign w:val="bottom"/>
        </w:tcPr>
        <w:p w14:paraId="0EC77F42" w14:textId="77777777" w:rsidR="00FA51DE" w:rsidRPr="001A3B60" w:rsidRDefault="00AC3EF1" w:rsidP="00570751">
          <w:pPr>
            <w:pStyle w:val="Seitenleiste"/>
            <w:jc w:val="right"/>
            <w:rPr>
              <w:sz w:val="18"/>
              <w:szCs w:val="18"/>
            </w:rPr>
          </w:pPr>
          <w:sdt>
            <w:sdtPr>
              <w:rPr>
                <w:szCs w:val="16"/>
              </w:rPr>
              <w:id w:val="2103067447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E33D07">
                <w:rPr>
                  <w:rStyle w:val="Platzhaltertext"/>
                </w:rPr>
                <w:t>Wählen Sie ein Datum</w:t>
              </w:r>
            </w:sdtContent>
          </w:sdt>
          <w:r w:rsidR="00FA51DE" w:rsidRPr="00201EF0">
            <w:rPr>
              <w:szCs w:val="16"/>
            </w:rPr>
            <w:t xml:space="preserve">     Seite 2/2</w:t>
          </w:r>
        </w:p>
      </w:tc>
    </w:tr>
    <w:tr w:rsidR="00FA51DE" w:rsidRPr="001A3B60" w14:paraId="4DC3A3C2" w14:textId="77777777" w:rsidTr="00570751">
      <w:tc>
        <w:tcPr>
          <w:tcW w:w="567" w:type="dxa"/>
          <w:vMerge/>
        </w:tcPr>
        <w:p w14:paraId="6FBE55D9" w14:textId="77777777" w:rsidR="00FA51DE" w:rsidRDefault="00FA51DE" w:rsidP="00B51D57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73F04B82" w14:textId="77777777" w:rsidR="00FA51DE" w:rsidRPr="001A3B60" w:rsidRDefault="00FA51DE" w:rsidP="0039623B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648DA6CC" w14:textId="77777777" w:rsidR="00FA51DE" w:rsidRDefault="00FA51DE" w:rsidP="0039623B">
          <w:pPr>
            <w:pStyle w:val="KopfzeileGeschftsbereich"/>
            <w:rPr>
              <w:noProof/>
            </w:rPr>
          </w:pPr>
        </w:p>
      </w:tc>
      <w:tc>
        <w:tcPr>
          <w:tcW w:w="4252" w:type="dxa"/>
          <w:vAlign w:val="bottom"/>
        </w:tcPr>
        <w:p w14:paraId="2944C198" w14:textId="77777777" w:rsidR="00FA51DE" w:rsidRPr="00201EF0" w:rsidRDefault="00FA51DE" w:rsidP="0039623B">
          <w:pPr>
            <w:pStyle w:val="Seitenleiste"/>
          </w:pPr>
        </w:p>
      </w:tc>
    </w:tr>
  </w:tbl>
  <w:p w14:paraId="656E2483" w14:textId="77777777" w:rsidR="00956644" w:rsidRPr="00A62EF0" w:rsidRDefault="00956644" w:rsidP="0039623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5A0A9D3" wp14:editId="2F9FF878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B6A4E9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5075"/>
      <w:gridCol w:w="567"/>
      <w:gridCol w:w="2268"/>
    </w:tblGrid>
    <w:tr w:rsidR="00656510" w:rsidRPr="001A3B60" w14:paraId="100FB64B" w14:textId="77777777" w:rsidTr="001F2EA8">
      <w:trPr>
        <w:trHeight w:hRule="exact" w:val="635"/>
      </w:trPr>
      <w:tc>
        <w:tcPr>
          <w:tcW w:w="1162" w:type="dxa"/>
          <w:vMerge w:val="restart"/>
        </w:tcPr>
        <w:p w14:paraId="69A04AB5" w14:textId="77777777" w:rsidR="00656510" w:rsidRDefault="00656510" w:rsidP="00B51D57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70BCDF7" wp14:editId="0AE94351">
                <wp:extent cx="540000" cy="570387"/>
                <wp:effectExtent l="0" t="0" r="0" b="1270"/>
                <wp:docPr id="174" name="Grafik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70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5" w:type="dxa"/>
          <w:vAlign w:val="bottom"/>
        </w:tcPr>
        <w:p w14:paraId="455EFF55" w14:textId="77777777" w:rsidR="00656510" w:rsidRPr="00741545" w:rsidRDefault="00AC3EF1" w:rsidP="00C76A4E">
          <w:pPr>
            <w:pStyle w:val="KopfzeileGeschftsbereich"/>
            <w:rPr>
              <w:sz w:val="22"/>
            </w:rPr>
          </w:pPr>
          <w:sdt>
            <w:sdtPr>
              <w:rPr>
                <w:sz w:val="22"/>
              </w:rPr>
              <w:alias w:val="Geschäftsbereich"/>
              <w:tag w:val=""/>
              <w:id w:val="-367688071"/>
              <w:lock w:val="sdtLocked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r w:rsidR="006C7729" w:rsidRPr="00741545">
                <w:rPr>
                  <w:sz w:val="22"/>
                </w:rPr>
                <w:t>Institut und Poliklinik für Allgemeinmedizin</w:t>
              </w:r>
            </w:sdtContent>
          </w:sdt>
        </w:p>
      </w:tc>
      <w:tc>
        <w:tcPr>
          <w:tcW w:w="567" w:type="dxa"/>
          <w:vAlign w:val="bottom"/>
        </w:tcPr>
        <w:p w14:paraId="68764A33" w14:textId="77777777" w:rsidR="00656510" w:rsidRDefault="00656510" w:rsidP="0039623B">
          <w:pPr>
            <w:pStyle w:val="KopfzeileGeschftsbereich"/>
            <w:rPr>
              <w:noProof/>
            </w:rPr>
          </w:pPr>
        </w:p>
      </w:tc>
      <w:tc>
        <w:tcPr>
          <w:tcW w:w="2268" w:type="dxa"/>
          <w:vMerge w:val="restart"/>
        </w:tcPr>
        <w:p w14:paraId="1D097D11" w14:textId="0411EC10" w:rsidR="00656510" w:rsidRPr="001A3B60" w:rsidRDefault="00B65711" w:rsidP="001F2EA8">
          <w:pPr>
            <w:pStyle w:val="SeitenleisteS1"/>
            <w:ind w:right="-147" w:hanging="6"/>
          </w:pPr>
          <w:r>
            <w:t>Prof. Dr. med. Martin Scherer</w:t>
          </w:r>
          <w:r>
            <w:br/>
            <w:t xml:space="preserve">Direktor </w:t>
          </w:r>
          <w:r>
            <w:br/>
            <w:t>Martinistraße 52</w:t>
          </w:r>
          <w:r>
            <w:br/>
            <w:t>20246 Hamburg</w:t>
          </w:r>
          <w:r>
            <w:br/>
            <w:t>Telefon: (040) 7410-52400</w:t>
          </w:r>
          <w:r>
            <w:br/>
            <w:t xml:space="preserve">Telefax: (040) 7410-53681 </w:t>
          </w:r>
          <w:hyperlink r:id="rId2" w:history="1">
            <w:r w:rsidR="001F2EA8" w:rsidRPr="00CE06EB">
              <w:rPr>
                <w:rStyle w:val="Hyperlink"/>
              </w:rPr>
              <w:t>kwhh@uke.de</w:t>
            </w:r>
          </w:hyperlink>
          <w:r>
            <w:t xml:space="preserve"> / </w:t>
          </w:r>
          <w:hyperlink r:id="rId3" w:history="1">
            <w:r w:rsidR="001F2EA8" w:rsidRPr="00CE06EB">
              <w:rPr>
                <w:rStyle w:val="Hyperlink"/>
              </w:rPr>
              <w:t>www.uke.de/kwhh</w:t>
            </w:r>
          </w:hyperlink>
          <w:r>
            <w:t xml:space="preserve"> </w:t>
          </w:r>
        </w:p>
      </w:tc>
    </w:tr>
    <w:tr w:rsidR="00656510" w14:paraId="3CF10C53" w14:textId="77777777" w:rsidTr="007A5DF5">
      <w:trPr>
        <w:trHeight w:val="508"/>
      </w:trPr>
      <w:tc>
        <w:tcPr>
          <w:tcW w:w="1162" w:type="dxa"/>
          <w:vMerge/>
        </w:tcPr>
        <w:p w14:paraId="45D108CD" w14:textId="77777777" w:rsidR="00656510" w:rsidRDefault="00656510" w:rsidP="00B51D57">
          <w:pPr>
            <w:pStyle w:val="KopfzeileTopSpace"/>
            <w:rPr>
              <w:noProof/>
            </w:rPr>
          </w:pPr>
        </w:p>
      </w:tc>
      <w:tc>
        <w:tcPr>
          <w:tcW w:w="5075" w:type="dxa"/>
        </w:tcPr>
        <w:p w14:paraId="7F4B8B18" w14:textId="77777777" w:rsidR="00656510" w:rsidRDefault="00656510" w:rsidP="00B51D57">
          <w:pPr>
            <w:pStyle w:val="KopfzeileTopSpace"/>
            <w:rPr>
              <w:noProof/>
            </w:rPr>
          </w:pPr>
        </w:p>
      </w:tc>
      <w:tc>
        <w:tcPr>
          <w:tcW w:w="567" w:type="dxa"/>
        </w:tcPr>
        <w:p w14:paraId="102403C5" w14:textId="77777777" w:rsidR="00656510" w:rsidRDefault="00656510" w:rsidP="00B51D57">
          <w:pPr>
            <w:pStyle w:val="KopfzeileTopSpace"/>
            <w:rPr>
              <w:noProof/>
            </w:rPr>
          </w:pPr>
        </w:p>
      </w:tc>
      <w:tc>
        <w:tcPr>
          <w:tcW w:w="2268" w:type="dxa"/>
          <w:vMerge/>
        </w:tcPr>
        <w:p w14:paraId="50B14D58" w14:textId="77777777" w:rsidR="00656510" w:rsidRDefault="00656510" w:rsidP="00B51D57">
          <w:pPr>
            <w:pStyle w:val="KopfzeileTopSpace"/>
            <w:rPr>
              <w:noProof/>
            </w:rPr>
          </w:pPr>
        </w:p>
      </w:tc>
    </w:tr>
    <w:tr w:rsidR="00656510" w:rsidRPr="007A5DF5" w14:paraId="788CCB64" w14:textId="77777777" w:rsidTr="001F2EA8">
      <w:trPr>
        <w:trHeight w:val="794"/>
      </w:trPr>
      <w:tc>
        <w:tcPr>
          <w:tcW w:w="6804" w:type="dxa"/>
          <w:gridSpan w:val="3"/>
        </w:tcPr>
        <w:p w14:paraId="0672A073" w14:textId="6CB7EAD6" w:rsidR="00656510" w:rsidRPr="007A5DF5" w:rsidRDefault="009E7DA8" w:rsidP="00BD07C4">
          <w:pPr>
            <w:pStyle w:val="Pressemitteilung"/>
          </w:pPr>
          <w:r w:rsidRPr="009E7DA8">
            <w:rPr>
              <w:sz w:val="36"/>
            </w:rPr>
            <w:t>„</w:t>
          </w:r>
          <w:r w:rsidR="00BD07C4">
            <w:t>Digitales Lernen</w:t>
          </w:r>
          <w:r w:rsidRPr="009E7DA8">
            <w:rPr>
              <w:sz w:val="36"/>
            </w:rPr>
            <w:t>“</w:t>
          </w:r>
          <w:r w:rsidR="004D4672">
            <w:rPr>
              <w:sz w:val="36"/>
            </w:rPr>
            <w:br/>
          </w:r>
          <w:r w:rsidR="004D4672" w:rsidRPr="004D4672">
            <w:rPr>
              <w:rFonts w:ascii="Arial" w:hAnsi="Arial"/>
              <w:sz w:val="28"/>
            </w:rPr>
            <w:t>►</w:t>
          </w:r>
          <w:r w:rsidR="004D4672">
            <w:rPr>
              <w:sz w:val="36"/>
            </w:rPr>
            <w:t xml:space="preserve"> Train-the-Trainer-Fortbildung</w:t>
          </w:r>
        </w:p>
      </w:tc>
      <w:tc>
        <w:tcPr>
          <w:tcW w:w="2268" w:type="dxa"/>
          <w:vMerge/>
        </w:tcPr>
        <w:p w14:paraId="76821C83" w14:textId="77777777" w:rsidR="00656510" w:rsidRPr="007A5DF5" w:rsidRDefault="00656510" w:rsidP="00B51D57">
          <w:pPr>
            <w:pStyle w:val="KopfzeileTopSpace"/>
            <w:rPr>
              <w:noProof/>
            </w:rPr>
          </w:pPr>
        </w:p>
      </w:tc>
    </w:tr>
  </w:tbl>
  <w:p w14:paraId="4C63BAA2" w14:textId="77777777" w:rsidR="00E33D07" w:rsidRPr="007A5DF5" w:rsidRDefault="00E33D07" w:rsidP="00B51D57">
    <w:pPr>
      <w:pStyle w:val="KopfzeileTopSpace"/>
    </w:pPr>
  </w:p>
  <w:p w14:paraId="28FBA3B5" w14:textId="77777777" w:rsidR="001374D4" w:rsidRPr="00F30425" w:rsidRDefault="005C75F9" w:rsidP="00B51D57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31C831F3" wp14:editId="6831019B">
              <wp:simplePos x="0" y="0"/>
              <wp:positionH relativeFrom="page">
                <wp:posOffset>0</wp:posOffset>
              </wp:positionH>
              <wp:positionV relativeFrom="page">
                <wp:posOffset>1809115</wp:posOffset>
              </wp:positionV>
              <wp:extent cx="7559675" cy="3175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3175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E42D29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2.45pt" to="595.2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CBA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D820B3"/>
    <w:multiLevelType w:val="hybridMultilevel"/>
    <w:tmpl w:val="242AC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1E27"/>
    <w:multiLevelType w:val="hybridMultilevel"/>
    <w:tmpl w:val="E3B2D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A458C"/>
    <w:multiLevelType w:val="hybridMultilevel"/>
    <w:tmpl w:val="85DCB4AC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6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7">
    <w:nsid w:val="4D7A1256"/>
    <w:multiLevelType w:val="hybridMultilevel"/>
    <w:tmpl w:val="54A0CDB0"/>
    <w:lvl w:ilvl="0" w:tplc="2436A3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83BE3"/>
    <w:multiLevelType w:val="hybridMultilevel"/>
    <w:tmpl w:val="4AA02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29"/>
    <w:rsid w:val="00004032"/>
    <w:rsid w:val="00032533"/>
    <w:rsid w:val="00032E3F"/>
    <w:rsid w:val="000474B6"/>
    <w:rsid w:val="000506C3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B7032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A09C5"/>
    <w:rsid w:val="001A252E"/>
    <w:rsid w:val="001A3B60"/>
    <w:rsid w:val="001A74D8"/>
    <w:rsid w:val="001A7ED9"/>
    <w:rsid w:val="001B3BEB"/>
    <w:rsid w:val="001C29C5"/>
    <w:rsid w:val="001C39A5"/>
    <w:rsid w:val="001D123E"/>
    <w:rsid w:val="001D2744"/>
    <w:rsid w:val="001D5C26"/>
    <w:rsid w:val="001E0B0A"/>
    <w:rsid w:val="001E4CE5"/>
    <w:rsid w:val="001E5778"/>
    <w:rsid w:val="001F2EA8"/>
    <w:rsid w:val="001F423B"/>
    <w:rsid w:val="001F46A8"/>
    <w:rsid w:val="001F6D70"/>
    <w:rsid w:val="00201EF0"/>
    <w:rsid w:val="00213F8A"/>
    <w:rsid w:val="0022115F"/>
    <w:rsid w:val="00232571"/>
    <w:rsid w:val="00233528"/>
    <w:rsid w:val="002477B7"/>
    <w:rsid w:val="0026056C"/>
    <w:rsid w:val="00274B44"/>
    <w:rsid w:val="002765B5"/>
    <w:rsid w:val="0028084F"/>
    <w:rsid w:val="0029626B"/>
    <w:rsid w:val="002A3997"/>
    <w:rsid w:val="002A5285"/>
    <w:rsid w:val="002B07FF"/>
    <w:rsid w:val="002B6B94"/>
    <w:rsid w:val="002C07BC"/>
    <w:rsid w:val="002C0BFB"/>
    <w:rsid w:val="002C2020"/>
    <w:rsid w:val="002E1123"/>
    <w:rsid w:val="002E7682"/>
    <w:rsid w:val="002F328F"/>
    <w:rsid w:val="0031183B"/>
    <w:rsid w:val="00326442"/>
    <w:rsid w:val="00333DEA"/>
    <w:rsid w:val="003343DA"/>
    <w:rsid w:val="00347517"/>
    <w:rsid w:val="003657C6"/>
    <w:rsid w:val="0037065B"/>
    <w:rsid w:val="0037626B"/>
    <w:rsid w:val="003855F6"/>
    <w:rsid w:val="003936A8"/>
    <w:rsid w:val="00395ECE"/>
    <w:rsid w:val="0039623B"/>
    <w:rsid w:val="003B0197"/>
    <w:rsid w:val="003B08CE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2EBE"/>
    <w:rsid w:val="0041692E"/>
    <w:rsid w:val="004342E3"/>
    <w:rsid w:val="004354B6"/>
    <w:rsid w:val="0044506A"/>
    <w:rsid w:val="00451DF5"/>
    <w:rsid w:val="004521DB"/>
    <w:rsid w:val="00452F73"/>
    <w:rsid w:val="00463309"/>
    <w:rsid w:val="004633F1"/>
    <w:rsid w:val="00464C0B"/>
    <w:rsid w:val="004666BA"/>
    <w:rsid w:val="0047178C"/>
    <w:rsid w:val="00476B47"/>
    <w:rsid w:val="0049589E"/>
    <w:rsid w:val="004B5519"/>
    <w:rsid w:val="004C2422"/>
    <w:rsid w:val="004C2DA0"/>
    <w:rsid w:val="004D4672"/>
    <w:rsid w:val="004E07C4"/>
    <w:rsid w:val="004E645B"/>
    <w:rsid w:val="004F1BB5"/>
    <w:rsid w:val="00502791"/>
    <w:rsid w:val="00506596"/>
    <w:rsid w:val="00515779"/>
    <w:rsid w:val="00532636"/>
    <w:rsid w:val="00532758"/>
    <w:rsid w:val="00542A19"/>
    <w:rsid w:val="005533C3"/>
    <w:rsid w:val="0055359E"/>
    <w:rsid w:val="005657D1"/>
    <w:rsid w:val="0056616C"/>
    <w:rsid w:val="005702C8"/>
    <w:rsid w:val="00570751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60102E"/>
    <w:rsid w:val="0061544D"/>
    <w:rsid w:val="00615C0B"/>
    <w:rsid w:val="00617C8D"/>
    <w:rsid w:val="006200C3"/>
    <w:rsid w:val="006218B6"/>
    <w:rsid w:val="00621E07"/>
    <w:rsid w:val="006237AF"/>
    <w:rsid w:val="0062746E"/>
    <w:rsid w:val="00632269"/>
    <w:rsid w:val="00632502"/>
    <w:rsid w:val="006417C2"/>
    <w:rsid w:val="00647794"/>
    <w:rsid w:val="00651F77"/>
    <w:rsid w:val="00652E2C"/>
    <w:rsid w:val="00656510"/>
    <w:rsid w:val="00660E9F"/>
    <w:rsid w:val="00671644"/>
    <w:rsid w:val="006747A9"/>
    <w:rsid w:val="00683440"/>
    <w:rsid w:val="00687570"/>
    <w:rsid w:val="006921CE"/>
    <w:rsid w:val="00696738"/>
    <w:rsid w:val="006B2B42"/>
    <w:rsid w:val="006C7729"/>
    <w:rsid w:val="006D2F93"/>
    <w:rsid w:val="006D51F0"/>
    <w:rsid w:val="006F754C"/>
    <w:rsid w:val="00713345"/>
    <w:rsid w:val="00726F04"/>
    <w:rsid w:val="00733DF5"/>
    <w:rsid w:val="00741545"/>
    <w:rsid w:val="00741D77"/>
    <w:rsid w:val="00741E9A"/>
    <w:rsid w:val="007427C6"/>
    <w:rsid w:val="00750C7C"/>
    <w:rsid w:val="00755671"/>
    <w:rsid w:val="0075604F"/>
    <w:rsid w:val="00786FE0"/>
    <w:rsid w:val="00791A8D"/>
    <w:rsid w:val="007A08DD"/>
    <w:rsid w:val="007A0E4E"/>
    <w:rsid w:val="007A1EB8"/>
    <w:rsid w:val="007A3256"/>
    <w:rsid w:val="007A533E"/>
    <w:rsid w:val="007A5DF5"/>
    <w:rsid w:val="007B4D83"/>
    <w:rsid w:val="007B5CA9"/>
    <w:rsid w:val="007C2D57"/>
    <w:rsid w:val="007C5D91"/>
    <w:rsid w:val="007C763C"/>
    <w:rsid w:val="007C7974"/>
    <w:rsid w:val="007D6047"/>
    <w:rsid w:val="007E2EFC"/>
    <w:rsid w:val="007E353F"/>
    <w:rsid w:val="007F7612"/>
    <w:rsid w:val="008018BA"/>
    <w:rsid w:val="00802088"/>
    <w:rsid w:val="0080516F"/>
    <w:rsid w:val="008132BE"/>
    <w:rsid w:val="00825D24"/>
    <w:rsid w:val="0083353E"/>
    <w:rsid w:val="00842728"/>
    <w:rsid w:val="00843373"/>
    <w:rsid w:val="00854041"/>
    <w:rsid w:val="00863FC8"/>
    <w:rsid w:val="00867949"/>
    <w:rsid w:val="00875785"/>
    <w:rsid w:val="00886612"/>
    <w:rsid w:val="008A7870"/>
    <w:rsid w:val="008B42FA"/>
    <w:rsid w:val="008B4A9B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57500"/>
    <w:rsid w:val="00960BCE"/>
    <w:rsid w:val="009725F3"/>
    <w:rsid w:val="00972AEE"/>
    <w:rsid w:val="009740BA"/>
    <w:rsid w:val="0097731D"/>
    <w:rsid w:val="00986F3A"/>
    <w:rsid w:val="009913FD"/>
    <w:rsid w:val="009A3F8E"/>
    <w:rsid w:val="009A4842"/>
    <w:rsid w:val="009B2A9F"/>
    <w:rsid w:val="009B5866"/>
    <w:rsid w:val="009C6F10"/>
    <w:rsid w:val="009D4AD6"/>
    <w:rsid w:val="009D5458"/>
    <w:rsid w:val="009D650C"/>
    <w:rsid w:val="009E4B5B"/>
    <w:rsid w:val="009E681A"/>
    <w:rsid w:val="009E7DA8"/>
    <w:rsid w:val="009F3142"/>
    <w:rsid w:val="009F33C8"/>
    <w:rsid w:val="00A07DA7"/>
    <w:rsid w:val="00A100D5"/>
    <w:rsid w:val="00A12165"/>
    <w:rsid w:val="00A13486"/>
    <w:rsid w:val="00A20D70"/>
    <w:rsid w:val="00A354B5"/>
    <w:rsid w:val="00A43E94"/>
    <w:rsid w:val="00A44C76"/>
    <w:rsid w:val="00A5294F"/>
    <w:rsid w:val="00A5433A"/>
    <w:rsid w:val="00A568A6"/>
    <w:rsid w:val="00A62EF0"/>
    <w:rsid w:val="00A72958"/>
    <w:rsid w:val="00A734CC"/>
    <w:rsid w:val="00A74A5F"/>
    <w:rsid w:val="00A863D2"/>
    <w:rsid w:val="00AA0319"/>
    <w:rsid w:val="00AA6E3F"/>
    <w:rsid w:val="00AB6C01"/>
    <w:rsid w:val="00AC3EF1"/>
    <w:rsid w:val="00AD2306"/>
    <w:rsid w:val="00AD7E20"/>
    <w:rsid w:val="00AF1F5F"/>
    <w:rsid w:val="00AF2B85"/>
    <w:rsid w:val="00AF7B6A"/>
    <w:rsid w:val="00B04B45"/>
    <w:rsid w:val="00B21EC2"/>
    <w:rsid w:val="00B26990"/>
    <w:rsid w:val="00B32866"/>
    <w:rsid w:val="00B51D57"/>
    <w:rsid w:val="00B537BB"/>
    <w:rsid w:val="00B65711"/>
    <w:rsid w:val="00B71031"/>
    <w:rsid w:val="00B93C14"/>
    <w:rsid w:val="00B9553F"/>
    <w:rsid w:val="00BA279F"/>
    <w:rsid w:val="00BA2A8D"/>
    <w:rsid w:val="00BB24A7"/>
    <w:rsid w:val="00BB5F1E"/>
    <w:rsid w:val="00BB69F3"/>
    <w:rsid w:val="00BC6792"/>
    <w:rsid w:val="00BD07C4"/>
    <w:rsid w:val="00BD7348"/>
    <w:rsid w:val="00BE468D"/>
    <w:rsid w:val="00BF1197"/>
    <w:rsid w:val="00C12DF6"/>
    <w:rsid w:val="00C13942"/>
    <w:rsid w:val="00C14B85"/>
    <w:rsid w:val="00C15722"/>
    <w:rsid w:val="00C1677C"/>
    <w:rsid w:val="00C17DFE"/>
    <w:rsid w:val="00C356A9"/>
    <w:rsid w:val="00C35ABE"/>
    <w:rsid w:val="00C41ADF"/>
    <w:rsid w:val="00C65D38"/>
    <w:rsid w:val="00C67327"/>
    <w:rsid w:val="00C67929"/>
    <w:rsid w:val="00C7464C"/>
    <w:rsid w:val="00C76A4E"/>
    <w:rsid w:val="00C8162A"/>
    <w:rsid w:val="00C8306A"/>
    <w:rsid w:val="00C931D8"/>
    <w:rsid w:val="00C935A1"/>
    <w:rsid w:val="00CA62FC"/>
    <w:rsid w:val="00CA7354"/>
    <w:rsid w:val="00CB2E18"/>
    <w:rsid w:val="00CC2A77"/>
    <w:rsid w:val="00CC3153"/>
    <w:rsid w:val="00CC4502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539"/>
    <w:rsid w:val="00D251C4"/>
    <w:rsid w:val="00D25FEB"/>
    <w:rsid w:val="00D30EBF"/>
    <w:rsid w:val="00D42D90"/>
    <w:rsid w:val="00D4622E"/>
    <w:rsid w:val="00D538F0"/>
    <w:rsid w:val="00D57985"/>
    <w:rsid w:val="00D67559"/>
    <w:rsid w:val="00D67E2B"/>
    <w:rsid w:val="00D80919"/>
    <w:rsid w:val="00D81D99"/>
    <w:rsid w:val="00D84292"/>
    <w:rsid w:val="00D9106C"/>
    <w:rsid w:val="00D9217A"/>
    <w:rsid w:val="00D964E9"/>
    <w:rsid w:val="00DA38BF"/>
    <w:rsid w:val="00DA3AD7"/>
    <w:rsid w:val="00DA6558"/>
    <w:rsid w:val="00DB2B69"/>
    <w:rsid w:val="00DB3C1C"/>
    <w:rsid w:val="00DB5CB4"/>
    <w:rsid w:val="00DC4247"/>
    <w:rsid w:val="00DC56FD"/>
    <w:rsid w:val="00DC6F55"/>
    <w:rsid w:val="00DD0ED2"/>
    <w:rsid w:val="00DE1BC4"/>
    <w:rsid w:val="00DF1B2B"/>
    <w:rsid w:val="00DF3C08"/>
    <w:rsid w:val="00DF53EB"/>
    <w:rsid w:val="00E05208"/>
    <w:rsid w:val="00E147FF"/>
    <w:rsid w:val="00E20FF3"/>
    <w:rsid w:val="00E25F30"/>
    <w:rsid w:val="00E32835"/>
    <w:rsid w:val="00E33D07"/>
    <w:rsid w:val="00E36EAB"/>
    <w:rsid w:val="00E645A6"/>
    <w:rsid w:val="00E851A8"/>
    <w:rsid w:val="00E933E7"/>
    <w:rsid w:val="00EA6C77"/>
    <w:rsid w:val="00EC1FC6"/>
    <w:rsid w:val="00EE4573"/>
    <w:rsid w:val="00EE733E"/>
    <w:rsid w:val="00EF18C8"/>
    <w:rsid w:val="00EF5E9E"/>
    <w:rsid w:val="00F01F32"/>
    <w:rsid w:val="00F03E1B"/>
    <w:rsid w:val="00F12337"/>
    <w:rsid w:val="00F30170"/>
    <w:rsid w:val="00F30425"/>
    <w:rsid w:val="00F47BC8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A6F6E"/>
    <w:rsid w:val="00FB0CD5"/>
    <w:rsid w:val="00FB4F8B"/>
    <w:rsid w:val="00FC4B20"/>
    <w:rsid w:val="00FC7C69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F83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unhideWhenUsed="0"/>
    <w:lsdException w:name="List 5" w:unhideWhenUsed="0"/>
    <w:lsdException w:name="Title" w:semiHidden="0" w:unhideWhenUsed="0" w:qFormat="1"/>
    <w:lsdException w:name="Subtitle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Plain Text" w:uiPriority="9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1 Norm"/>
    <w:qFormat/>
    <w:rsid w:val="0039623B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iPriority w:val="9"/>
    <w:unhideWhenUsed/>
    <w:qFormat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FA6F6E"/>
    <w:pPr>
      <w:spacing w:after="0"/>
      <w:ind w:right="2124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FA6F6E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4521DB"/>
    <w:pPr>
      <w:spacing w:line="276" w:lineRule="auto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B51D57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12165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AA6E3F"/>
    <w:pPr>
      <w:tabs>
        <w:tab w:val="clear" w:pos="993"/>
        <w:tab w:val="left" w:pos="709"/>
      </w:tabs>
      <w:spacing w:line="240" w:lineRule="auto"/>
      <w:contextualSpacing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A12165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AA6E3F"/>
    <w:rPr>
      <w:sz w:val="16"/>
    </w:rPr>
  </w:style>
  <w:style w:type="paragraph" w:customStyle="1" w:styleId="ZusatzangabenDeckblatt">
    <w:name w:val="Zusatzangaben Deckblatt"/>
    <w:basedOn w:val="Standard"/>
    <w:rsid w:val="0037626B"/>
    <w:pPr>
      <w:framePr w:w="2082" w:h="1826" w:hRule="exact" w:wrap="around" w:vAnchor="page" w:hAnchor="page" w:x="9252" w:y="2254"/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Pressemitteilung">
    <w:name w:val="Pressemitteilung"/>
    <w:basedOn w:val="Titel"/>
    <w:rsid w:val="00E33D07"/>
    <w:pPr>
      <w:ind w:right="0"/>
    </w:pPr>
    <w:rPr>
      <w:noProof/>
    </w:rPr>
  </w:style>
  <w:style w:type="paragraph" w:customStyle="1" w:styleId="SeitenleisteS1">
    <w:name w:val="Seitenleiste_S1"/>
    <w:basedOn w:val="Seitenleiste"/>
    <w:qFormat/>
    <w:rsid w:val="00570751"/>
    <w:pPr>
      <w:spacing w:before="4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5711"/>
    <w:rPr>
      <w:color w:val="808080"/>
      <w:shd w:val="clear" w:color="auto" w:fill="E6E6E6"/>
    </w:rPr>
  </w:style>
  <w:style w:type="paragraph" w:styleId="NurText">
    <w:name w:val="Plain Text"/>
    <w:basedOn w:val="Standard"/>
    <w:link w:val="NurTextZchn"/>
    <w:uiPriority w:val="99"/>
    <w:unhideWhenUsed/>
    <w:rsid w:val="00FC4B20"/>
    <w:pPr>
      <w:spacing w:after="0"/>
    </w:pPr>
    <w:rPr>
      <w:rFonts w:ascii="Calibri Light" w:eastAsiaTheme="minorHAnsi" w:hAnsi="Calibri Light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C4B20"/>
    <w:rPr>
      <w:rFonts w:ascii="Calibri Light" w:eastAsiaTheme="minorHAnsi" w:hAnsi="Calibri Light" w:cstheme="minorBidi"/>
      <w:sz w:val="22"/>
      <w:szCs w:val="21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D54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unhideWhenUsed="0"/>
    <w:lsdException w:name="List 5" w:unhideWhenUsed="0"/>
    <w:lsdException w:name="Title" w:semiHidden="0" w:unhideWhenUsed="0" w:qFormat="1"/>
    <w:lsdException w:name="Subtitle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Plain Text" w:uiPriority="9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1 Norm"/>
    <w:qFormat/>
    <w:rsid w:val="0039623B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iPriority w:val="9"/>
    <w:unhideWhenUsed/>
    <w:qFormat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FA6F6E"/>
    <w:pPr>
      <w:spacing w:after="0"/>
      <w:ind w:right="2124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FA6F6E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4521DB"/>
    <w:pPr>
      <w:spacing w:line="276" w:lineRule="auto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B51D57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12165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AA6E3F"/>
    <w:pPr>
      <w:tabs>
        <w:tab w:val="clear" w:pos="993"/>
        <w:tab w:val="left" w:pos="709"/>
      </w:tabs>
      <w:spacing w:line="240" w:lineRule="auto"/>
      <w:contextualSpacing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A12165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AA6E3F"/>
    <w:rPr>
      <w:sz w:val="16"/>
    </w:rPr>
  </w:style>
  <w:style w:type="paragraph" w:customStyle="1" w:styleId="ZusatzangabenDeckblatt">
    <w:name w:val="Zusatzangaben Deckblatt"/>
    <w:basedOn w:val="Standard"/>
    <w:rsid w:val="0037626B"/>
    <w:pPr>
      <w:framePr w:w="2082" w:h="1826" w:hRule="exact" w:wrap="around" w:vAnchor="page" w:hAnchor="page" w:x="9252" w:y="2254"/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Pressemitteilung">
    <w:name w:val="Pressemitteilung"/>
    <w:basedOn w:val="Titel"/>
    <w:rsid w:val="00E33D07"/>
    <w:pPr>
      <w:ind w:right="0"/>
    </w:pPr>
    <w:rPr>
      <w:noProof/>
    </w:rPr>
  </w:style>
  <w:style w:type="paragraph" w:customStyle="1" w:styleId="SeitenleisteS1">
    <w:name w:val="Seitenleiste_S1"/>
    <w:basedOn w:val="Seitenleiste"/>
    <w:qFormat/>
    <w:rsid w:val="00570751"/>
    <w:pPr>
      <w:spacing w:before="4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5711"/>
    <w:rPr>
      <w:color w:val="808080"/>
      <w:shd w:val="clear" w:color="auto" w:fill="E6E6E6"/>
    </w:rPr>
  </w:style>
  <w:style w:type="paragraph" w:styleId="NurText">
    <w:name w:val="Plain Text"/>
    <w:basedOn w:val="Standard"/>
    <w:link w:val="NurTextZchn"/>
    <w:uiPriority w:val="99"/>
    <w:unhideWhenUsed/>
    <w:rsid w:val="00FC4B20"/>
    <w:pPr>
      <w:spacing w:after="0"/>
    </w:pPr>
    <w:rPr>
      <w:rFonts w:ascii="Calibri Light" w:eastAsiaTheme="minorHAnsi" w:hAnsi="Calibri Light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C4B20"/>
    <w:rPr>
      <w:rFonts w:ascii="Calibri Light" w:eastAsiaTheme="minorHAnsi" w:hAnsi="Calibri Light" w:cstheme="minorBidi"/>
      <w:sz w:val="22"/>
      <w:szCs w:val="21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D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whh@uk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ke.de/kwhh" TargetMode="External"/><Relationship Id="rId2" Type="http://schemas.openxmlformats.org/officeDocument/2006/relationships/hyperlink" Target="mailto:kwhh@uke.de" TargetMode="External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lop\Downloads\standard-formular-bb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D9044CE36841F0AFACF8E8C8B78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16934-4B6D-439C-915F-72DF28390FD8}"/>
      </w:docPartPr>
      <w:docPartBody>
        <w:p w:rsidR="00BB377C" w:rsidRDefault="00BB377C">
          <w:pPr>
            <w:pStyle w:val="BCD9044CE36841F0AFACF8E8C8B78CA2"/>
          </w:pPr>
          <w:r w:rsidRPr="00206192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C"/>
    <w:rsid w:val="00483749"/>
    <w:rsid w:val="007051B6"/>
    <w:rsid w:val="008769F8"/>
    <w:rsid w:val="00BB377C"/>
    <w:rsid w:val="00D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377C"/>
    <w:rPr>
      <w:color w:val="808080"/>
    </w:rPr>
  </w:style>
  <w:style w:type="paragraph" w:customStyle="1" w:styleId="BCD9044CE36841F0AFACF8E8C8B78CA2">
    <w:name w:val="BCD9044CE36841F0AFACF8E8C8B78CA2"/>
  </w:style>
  <w:style w:type="paragraph" w:customStyle="1" w:styleId="A01B71549C59477E88C0AD00FF87B861">
    <w:name w:val="A01B71549C59477E88C0AD00FF87B861"/>
    <w:rsid w:val="00BB3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377C"/>
    <w:rPr>
      <w:color w:val="808080"/>
    </w:rPr>
  </w:style>
  <w:style w:type="paragraph" w:customStyle="1" w:styleId="BCD9044CE36841F0AFACF8E8C8B78CA2">
    <w:name w:val="BCD9044CE36841F0AFACF8E8C8B78CA2"/>
  </w:style>
  <w:style w:type="paragraph" w:customStyle="1" w:styleId="A01B71549C59477E88C0AD00FF87B861">
    <w:name w:val="A01B71549C59477E88C0AD00FF87B861"/>
    <w:rsid w:val="00BB3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xmlns="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397F-61DD-4C1F-BCF2-866E65C8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standard-formular-bb (1)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UKE Hamburg</vt:lpstr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UKE Hamburg</dc:title>
  <dc:subject>Institut und Poliklinik für Allgemeinmedizin</dc:subject>
  <dc:creator>Thomas Kloppe</dc:creator>
  <cp:lastModifiedBy>Carolin van der Leeden</cp:lastModifiedBy>
  <cp:revision>4</cp:revision>
  <cp:lastPrinted>2020-08-26T11:22:00Z</cp:lastPrinted>
  <dcterms:created xsi:type="dcterms:W3CDTF">2020-08-26T11:21:00Z</dcterms:created>
  <dcterms:modified xsi:type="dcterms:W3CDTF">2020-08-26T11:45:00Z</dcterms:modified>
</cp:coreProperties>
</file>